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B25F6" w14:textId="37A0F6D4" w:rsidR="00A50503" w:rsidRPr="00A50503" w:rsidRDefault="00EC69B2" w:rsidP="00E85E6E">
      <w:pPr>
        <w:rPr>
          <w:rFonts w:ascii="Arial" w:eastAsiaTheme="minorEastAsia" w:hAnsi="Arial" w:cs="Arial"/>
          <w:b/>
          <w:sz w:val="2"/>
          <w:lang w:val="en-US" w:eastAsia="ja-JP"/>
        </w:rPr>
      </w:pPr>
      <w:r w:rsidRPr="00EC69B2">
        <w:rPr>
          <w:rFonts w:ascii="Arial" w:eastAsiaTheme="minorEastAsia" w:hAnsi="Arial" w:cs="Arial"/>
          <w:b/>
          <w:sz w:val="32"/>
          <w:lang w:eastAsia="ja-JP"/>
        </w:rPr>
        <w:drawing>
          <wp:anchor distT="0" distB="0" distL="114300" distR="114300" simplePos="0" relativeHeight="251658240" behindDoc="0" locked="0" layoutInCell="1" allowOverlap="1" wp14:anchorId="764C072C" wp14:editId="1C017907">
            <wp:simplePos x="0" y="0"/>
            <wp:positionH relativeFrom="margin">
              <wp:posOffset>8172450</wp:posOffset>
            </wp:positionH>
            <wp:positionV relativeFrom="paragraph">
              <wp:posOffset>-162560</wp:posOffset>
            </wp:positionV>
            <wp:extent cx="1122045" cy="1123950"/>
            <wp:effectExtent l="0" t="0" r="1905" b="0"/>
            <wp:wrapNone/>
            <wp:docPr id="250582503" name="Picture 2" descr="A logo with pears and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582503" name="Picture 2" descr="A logo with pears and leav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09E8">
        <w:rPr>
          <w:rFonts w:ascii="Arial" w:eastAsiaTheme="minorEastAsia" w:hAnsi="Arial" w:cs="Arial"/>
          <w:b/>
          <w:sz w:val="2"/>
          <w:lang w:val="en-US" w:eastAsia="ja-JP"/>
        </w:rPr>
        <w:t xml:space="preserve"> </w:t>
      </w:r>
    </w:p>
    <w:p w14:paraId="5DBC09C9" w14:textId="1E2E21AD" w:rsidR="00EC69B2" w:rsidRPr="00EC69B2" w:rsidRDefault="00CD2E9B" w:rsidP="00EC69B2">
      <w:pPr>
        <w:rPr>
          <w:rFonts w:ascii="Arial" w:eastAsiaTheme="minorEastAsia" w:hAnsi="Arial" w:cs="Arial"/>
          <w:b/>
          <w:sz w:val="32"/>
          <w:lang w:eastAsia="ja-JP"/>
        </w:rPr>
      </w:pPr>
      <w:r>
        <w:rPr>
          <w:rFonts w:ascii="Arial" w:eastAsiaTheme="minorEastAsia" w:hAnsi="Arial" w:cs="Arial"/>
          <w:b/>
          <w:sz w:val="32"/>
          <w:lang w:val="en-US" w:eastAsia="ja-JP"/>
        </w:rPr>
        <w:t>Minibus</w:t>
      </w:r>
      <w:r w:rsidR="008D1409">
        <w:rPr>
          <w:rFonts w:ascii="Arial" w:eastAsiaTheme="minorEastAsia" w:hAnsi="Arial" w:cs="Arial"/>
          <w:b/>
          <w:sz w:val="32"/>
          <w:lang w:val="en-US" w:eastAsia="ja-JP"/>
        </w:rPr>
        <w:t xml:space="preserve"> </w:t>
      </w:r>
      <w:r w:rsidR="00555CD8">
        <w:rPr>
          <w:rFonts w:ascii="Arial" w:eastAsiaTheme="minorEastAsia" w:hAnsi="Arial" w:cs="Arial"/>
          <w:b/>
          <w:sz w:val="32"/>
          <w:lang w:val="en-US" w:eastAsia="ja-JP"/>
        </w:rPr>
        <w:t>R</w:t>
      </w:r>
      <w:r w:rsidR="008D1409">
        <w:rPr>
          <w:rFonts w:ascii="Arial" w:eastAsiaTheme="minorEastAsia" w:hAnsi="Arial" w:cs="Arial"/>
          <w:b/>
          <w:sz w:val="32"/>
          <w:lang w:val="en-US" w:eastAsia="ja-JP"/>
        </w:rPr>
        <w:t xml:space="preserve">isk </w:t>
      </w:r>
      <w:r w:rsidR="00555CD8">
        <w:rPr>
          <w:rFonts w:ascii="Arial" w:eastAsiaTheme="minorEastAsia" w:hAnsi="Arial" w:cs="Arial"/>
          <w:b/>
          <w:sz w:val="32"/>
          <w:lang w:val="en-US" w:eastAsia="ja-JP"/>
        </w:rPr>
        <w:t>A</w:t>
      </w:r>
      <w:r w:rsidR="008D1409">
        <w:rPr>
          <w:rFonts w:ascii="Arial" w:eastAsiaTheme="minorEastAsia" w:hAnsi="Arial" w:cs="Arial"/>
          <w:b/>
          <w:sz w:val="32"/>
          <w:lang w:val="en-US" w:eastAsia="ja-JP"/>
        </w:rPr>
        <w:t>ssessment</w:t>
      </w:r>
    </w:p>
    <w:p w14:paraId="43A95840" w14:textId="0A89CA09" w:rsidR="00ED0E94" w:rsidRDefault="00ED0E94" w:rsidP="00E85E6E">
      <w:pPr>
        <w:rPr>
          <w:rFonts w:ascii="Arial" w:eastAsiaTheme="minorEastAsia" w:hAnsi="Arial" w:cs="Arial"/>
          <w:b/>
          <w:sz w:val="32"/>
          <w:lang w:val="en-US" w:eastAsia="ja-JP"/>
        </w:rPr>
      </w:pPr>
    </w:p>
    <w:p w14:paraId="7B0613FA" w14:textId="58997E64" w:rsidR="00D47761" w:rsidRPr="005F38C1" w:rsidRDefault="005F38C1" w:rsidP="00E85E6E">
      <w:pPr>
        <w:rPr>
          <w:rFonts w:ascii="Arial" w:eastAsiaTheme="minorEastAsia" w:hAnsi="Arial" w:cs="Arial"/>
          <w:b/>
          <w:sz w:val="32"/>
          <w:u w:val="single"/>
          <w:lang w:val="en-US" w:eastAsia="ja-JP"/>
        </w:rPr>
      </w:pPr>
      <w:r w:rsidRPr="005F38C1">
        <w:rPr>
          <w:rFonts w:ascii="Arial" w:eastAsiaTheme="minorEastAsia" w:hAnsi="Arial" w:cs="Arial"/>
          <w:b/>
          <w:sz w:val="32"/>
          <w:u w:val="single"/>
          <w:lang w:val="en-US" w:eastAsia="ja-JP"/>
        </w:rPr>
        <w:t>Pear Tree Infant and Walbrook Nursery School</w:t>
      </w:r>
      <w:r w:rsidRPr="005F38C1">
        <w:rPr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1"/>
        <w:gridCol w:w="4644"/>
        <w:gridCol w:w="4653"/>
      </w:tblGrid>
      <w:tr w:rsidR="005F38C1" w:rsidRPr="005F38C1" w14:paraId="1DDA3883" w14:textId="77777777" w:rsidTr="00A87683">
        <w:tc>
          <w:tcPr>
            <w:tcW w:w="4724" w:type="dxa"/>
            <w:vAlign w:val="center"/>
          </w:tcPr>
          <w:p w14:paraId="33394B24" w14:textId="1B36CD08" w:rsidR="00D47761" w:rsidRPr="005F38C1" w:rsidRDefault="00D47761" w:rsidP="00E85E6E">
            <w:pPr>
              <w:spacing w:line="276" w:lineRule="auto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Assessment conducted by: </w:t>
            </w:r>
            <w:r w:rsidR="005F38C1">
              <w:rPr>
                <w:rFonts w:ascii="Arial" w:hAnsi="Arial" w:cs="Arial"/>
              </w:rPr>
              <w:t>K Foxton</w:t>
            </w:r>
          </w:p>
        </w:tc>
        <w:tc>
          <w:tcPr>
            <w:tcW w:w="4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47E84" w14:textId="07CCB19B" w:rsidR="00D47761" w:rsidRPr="005F38C1" w:rsidRDefault="00D47761" w:rsidP="00E85E6E">
            <w:pPr>
              <w:spacing w:line="276" w:lineRule="auto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Job title: </w:t>
            </w:r>
            <w:r w:rsidR="00555CD8">
              <w:rPr>
                <w:rFonts w:ascii="Arial" w:hAnsi="Arial" w:cs="Arial"/>
              </w:rPr>
              <w:t>School Business Manager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67103" w14:textId="78D5BA19" w:rsidR="00D47761" w:rsidRPr="005F38C1" w:rsidRDefault="00D47761" w:rsidP="00E85E6E">
            <w:pPr>
              <w:spacing w:before="120" w:after="120" w:line="276" w:lineRule="auto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Covered by this assessment: </w:t>
            </w:r>
            <w:r w:rsidR="007F0598" w:rsidRPr="005F38C1">
              <w:rPr>
                <w:rFonts w:ascii="Arial" w:hAnsi="Arial" w:cs="Arial"/>
                <w:b/>
                <w:u w:val="single"/>
              </w:rPr>
              <w:t>Drivers</w:t>
            </w:r>
            <w:r w:rsidRPr="005F38C1">
              <w:rPr>
                <w:rFonts w:ascii="Arial" w:hAnsi="Arial" w:cs="Arial"/>
              </w:rPr>
              <w:t xml:space="preserve">, </w:t>
            </w:r>
            <w:r w:rsidR="007F0598" w:rsidRPr="005F38C1">
              <w:rPr>
                <w:rFonts w:ascii="Arial" w:hAnsi="Arial" w:cs="Arial"/>
                <w:b/>
                <w:bCs/>
                <w:u w:val="single"/>
              </w:rPr>
              <w:t>supervisors</w:t>
            </w:r>
            <w:r w:rsidRPr="005F38C1">
              <w:rPr>
                <w:rFonts w:ascii="Arial" w:hAnsi="Arial" w:cs="Arial"/>
              </w:rPr>
              <w:t>,</w:t>
            </w:r>
            <w:r w:rsidR="007F0598" w:rsidRPr="005F38C1">
              <w:rPr>
                <w:rFonts w:ascii="Arial" w:hAnsi="Arial" w:cs="Arial"/>
              </w:rPr>
              <w:t xml:space="preserve"> </w:t>
            </w:r>
            <w:r w:rsidR="007F0598" w:rsidRPr="005F38C1">
              <w:rPr>
                <w:rFonts w:ascii="Arial" w:hAnsi="Arial" w:cs="Arial"/>
                <w:b/>
                <w:bCs/>
                <w:u w:val="single"/>
              </w:rPr>
              <w:t xml:space="preserve">the </w:t>
            </w:r>
            <w:r w:rsidR="00555CD8">
              <w:rPr>
                <w:rFonts w:ascii="Arial" w:hAnsi="Arial" w:cs="Arial"/>
                <w:b/>
                <w:bCs/>
                <w:u w:val="single"/>
              </w:rPr>
              <w:t>Head Teacher</w:t>
            </w:r>
            <w:r w:rsidR="007F0598" w:rsidRPr="005F38C1">
              <w:rPr>
                <w:rFonts w:ascii="Arial" w:hAnsi="Arial" w:cs="Arial"/>
              </w:rPr>
              <w:t xml:space="preserve">, </w:t>
            </w:r>
            <w:r w:rsidR="007F0598" w:rsidRPr="005F38C1">
              <w:rPr>
                <w:rFonts w:ascii="Arial" w:hAnsi="Arial" w:cs="Arial"/>
                <w:b/>
                <w:bCs/>
                <w:u w:val="single"/>
              </w:rPr>
              <w:t>teachers</w:t>
            </w:r>
            <w:r w:rsidR="007F0598" w:rsidRPr="005F38C1">
              <w:rPr>
                <w:rFonts w:ascii="Arial" w:hAnsi="Arial" w:cs="Arial"/>
              </w:rPr>
              <w:t>,</w:t>
            </w:r>
            <w:r w:rsidRPr="005F38C1">
              <w:rPr>
                <w:rFonts w:ascii="Arial" w:hAnsi="Arial" w:cs="Arial"/>
              </w:rPr>
              <w:t xml:space="preserve"> </w:t>
            </w:r>
            <w:r w:rsidR="002B1D41" w:rsidRPr="005F38C1">
              <w:rPr>
                <w:rFonts w:ascii="Arial" w:hAnsi="Arial" w:cs="Arial"/>
                <w:b/>
                <w:bCs/>
                <w:u w:val="single"/>
              </w:rPr>
              <w:t>s</w:t>
            </w:r>
            <w:r w:rsidR="00416256" w:rsidRPr="005F38C1">
              <w:rPr>
                <w:rFonts w:ascii="Arial" w:hAnsi="Arial" w:cs="Arial"/>
                <w:b/>
                <w:bCs/>
                <w:u w:val="single"/>
              </w:rPr>
              <w:t>upport</w:t>
            </w:r>
            <w:r w:rsidR="00416256" w:rsidRPr="005F38C1">
              <w:rPr>
                <w:rFonts w:ascii="Arial" w:hAnsi="Arial" w:cs="Arial"/>
                <w:b/>
                <w:u w:val="single"/>
              </w:rPr>
              <w:t xml:space="preserve"> staff</w:t>
            </w:r>
            <w:r w:rsidR="008D1409" w:rsidRPr="005F38C1">
              <w:rPr>
                <w:rFonts w:ascii="Arial" w:hAnsi="Arial" w:cs="Arial"/>
              </w:rPr>
              <w:t xml:space="preserve"> </w:t>
            </w:r>
            <w:r w:rsidR="005360D5" w:rsidRPr="005F38C1">
              <w:rPr>
                <w:rFonts w:ascii="Arial" w:hAnsi="Arial" w:cs="Arial"/>
              </w:rPr>
              <w:t>and</w:t>
            </w:r>
            <w:r w:rsidR="005360D5" w:rsidRPr="005F38C1">
              <w:rPr>
                <w:rFonts w:ascii="Arial" w:hAnsi="Arial" w:cs="Arial"/>
                <w:b/>
              </w:rPr>
              <w:t xml:space="preserve"> </w:t>
            </w:r>
            <w:r w:rsidR="005360D5" w:rsidRPr="005F38C1">
              <w:rPr>
                <w:rFonts w:ascii="Arial" w:hAnsi="Arial" w:cs="Arial"/>
                <w:b/>
                <w:u w:val="single"/>
              </w:rPr>
              <w:t>pupils</w:t>
            </w:r>
            <w:r w:rsidRPr="005F38C1">
              <w:rPr>
                <w:rFonts w:ascii="Arial" w:hAnsi="Arial" w:cs="Arial"/>
              </w:rPr>
              <w:t>.</w:t>
            </w:r>
          </w:p>
        </w:tc>
      </w:tr>
      <w:tr w:rsidR="00D47761" w:rsidRPr="005F38C1" w14:paraId="524F456E" w14:textId="77777777" w:rsidTr="00A87683">
        <w:trPr>
          <w:trHeight w:val="474"/>
        </w:trPr>
        <w:tc>
          <w:tcPr>
            <w:tcW w:w="4724" w:type="dxa"/>
            <w:vAlign w:val="center"/>
          </w:tcPr>
          <w:p w14:paraId="57B6CAD0" w14:textId="23F94355" w:rsidR="00D47761" w:rsidRPr="005F38C1" w:rsidRDefault="00D47761" w:rsidP="00E85E6E">
            <w:pPr>
              <w:spacing w:line="276" w:lineRule="auto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>Date of assessment:</w:t>
            </w:r>
            <w:r w:rsidR="005F38C1">
              <w:rPr>
                <w:rFonts w:ascii="Arial" w:hAnsi="Arial" w:cs="Arial"/>
              </w:rPr>
              <w:t xml:space="preserve"> </w:t>
            </w:r>
            <w:r w:rsidR="00EC69B2">
              <w:rPr>
                <w:rFonts w:ascii="Arial" w:hAnsi="Arial" w:cs="Arial"/>
              </w:rPr>
              <w:t>11/11/2025</w:t>
            </w:r>
          </w:p>
        </w:tc>
        <w:tc>
          <w:tcPr>
            <w:tcW w:w="4725" w:type="dxa"/>
            <w:tcBorders>
              <w:top w:val="single" w:sz="4" w:space="0" w:color="auto"/>
            </w:tcBorders>
            <w:vAlign w:val="center"/>
          </w:tcPr>
          <w:p w14:paraId="1A8F6382" w14:textId="7CAB0CD9" w:rsidR="00D47761" w:rsidRPr="005F38C1" w:rsidRDefault="00D47761" w:rsidP="00E85E6E">
            <w:pPr>
              <w:spacing w:line="276" w:lineRule="auto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Review interval: </w:t>
            </w:r>
            <w:r w:rsidRPr="005F38C1">
              <w:rPr>
                <w:rFonts w:ascii="Arial" w:hAnsi="Arial" w:cs="Arial"/>
                <w:b/>
                <w:u w:val="single"/>
              </w:rPr>
              <w:t>annually</w:t>
            </w:r>
          </w:p>
        </w:tc>
        <w:tc>
          <w:tcPr>
            <w:tcW w:w="4725" w:type="dxa"/>
            <w:tcBorders>
              <w:top w:val="single" w:sz="4" w:space="0" w:color="auto"/>
            </w:tcBorders>
            <w:vAlign w:val="center"/>
          </w:tcPr>
          <w:p w14:paraId="09E932D2" w14:textId="31372DD5" w:rsidR="00D47761" w:rsidRPr="005F38C1" w:rsidRDefault="00D47761" w:rsidP="00E85E6E">
            <w:pPr>
              <w:spacing w:line="276" w:lineRule="auto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Date of next review: </w:t>
            </w:r>
            <w:r w:rsidR="00EC69B2">
              <w:rPr>
                <w:rFonts w:ascii="Arial" w:hAnsi="Arial" w:cs="Arial"/>
              </w:rPr>
              <w:t>11/11/2026</w:t>
            </w:r>
          </w:p>
        </w:tc>
      </w:tr>
    </w:tbl>
    <w:p w14:paraId="46276E11" w14:textId="2150AD9D" w:rsidR="00D47761" w:rsidRPr="005F38C1" w:rsidRDefault="00D47761" w:rsidP="00E85E6E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F38C1" w:rsidRPr="005F38C1" w14:paraId="7E4ABC39" w14:textId="77777777" w:rsidTr="00555CD8">
        <w:trPr>
          <w:trHeight w:val="204"/>
        </w:trPr>
        <w:tc>
          <w:tcPr>
            <w:tcW w:w="14142" w:type="dxa"/>
            <w:shd w:val="clear" w:color="auto" w:fill="31849B" w:themeFill="accent5" w:themeFillShade="BF"/>
            <w:vAlign w:val="center"/>
          </w:tcPr>
          <w:p w14:paraId="71B66B99" w14:textId="77777777" w:rsidR="00D47761" w:rsidRPr="005F38C1" w:rsidRDefault="00D47761" w:rsidP="00502FE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5F38C1">
              <w:rPr>
                <w:rFonts w:ascii="Arial" w:hAnsi="Arial" w:cs="Arial"/>
                <w:b/>
              </w:rPr>
              <w:t>Related documents</w:t>
            </w:r>
          </w:p>
        </w:tc>
      </w:tr>
      <w:tr w:rsidR="005F38C1" w:rsidRPr="005F38C1" w14:paraId="3BF311AC" w14:textId="77777777" w:rsidTr="00661155">
        <w:trPr>
          <w:trHeight w:val="717"/>
        </w:trPr>
        <w:tc>
          <w:tcPr>
            <w:tcW w:w="14142" w:type="dxa"/>
            <w:vAlign w:val="center"/>
          </w:tcPr>
          <w:p w14:paraId="1423C96D" w14:textId="1F28F5F9" w:rsidR="00D47761" w:rsidRPr="005F38C1" w:rsidRDefault="00EC32DE" w:rsidP="001F314F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5F38C1">
              <w:rPr>
                <w:rFonts w:ascii="Arial" w:hAnsi="Arial" w:cs="Arial"/>
                <w:b/>
                <w:u w:val="single"/>
              </w:rPr>
              <w:t>Health and Safety Policy</w:t>
            </w:r>
            <w:r w:rsidRPr="005F38C1">
              <w:rPr>
                <w:rFonts w:ascii="Arial" w:hAnsi="Arial" w:cs="Arial"/>
                <w:bCs/>
              </w:rPr>
              <w:t xml:space="preserve">, </w:t>
            </w:r>
            <w:r w:rsidRPr="005F38C1">
              <w:rPr>
                <w:rFonts w:ascii="Arial" w:hAnsi="Arial" w:cs="Arial"/>
                <w:b/>
                <w:u w:val="single"/>
              </w:rPr>
              <w:t>Minibus Policy</w:t>
            </w:r>
            <w:r w:rsidRPr="005F38C1">
              <w:rPr>
                <w:rFonts w:ascii="Arial" w:hAnsi="Arial" w:cs="Arial"/>
                <w:bCs/>
              </w:rPr>
              <w:t xml:space="preserve">, </w:t>
            </w:r>
            <w:r w:rsidRPr="005F38C1">
              <w:rPr>
                <w:rFonts w:ascii="Arial" w:hAnsi="Arial" w:cs="Arial"/>
                <w:b/>
                <w:u w:val="single"/>
              </w:rPr>
              <w:t>Child Protection and Safeguarding Policy</w:t>
            </w:r>
            <w:r w:rsidRPr="005F38C1">
              <w:rPr>
                <w:rFonts w:ascii="Arial" w:hAnsi="Arial" w:cs="Arial"/>
                <w:bCs/>
              </w:rPr>
              <w:t xml:space="preserve">, </w:t>
            </w:r>
            <w:r w:rsidRPr="005F38C1">
              <w:rPr>
                <w:rFonts w:ascii="Arial" w:hAnsi="Arial" w:cs="Arial"/>
                <w:b/>
                <w:u w:val="single"/>
              </w:rPr>
              <w:t>First Aid Policy</w:t>
            </w:r>
            <w:r w:rsidRPr="005F38C1">
              <w:rPr>
                <w:rFonts w:ascii="Arial" w:hAnsi="Arial" w:cs="Arial"/>
                <w:bCs/>
              </w:rPr>
              <w:t xml:space="preserve">, </w:t>
            </w:r>
            <w:r w:rsidRPr="005F38C1">
              <w:rPr>
                <w:rFonts w:ascii="Arial" w:hAnsi="Arial" w:cs="Arial"/>
                <w:b/>
                <w:u w:val="single"/>
              </w:rPr>
              <w:t>Behavioural Policy</w:t>
            </w:r>
            <w:r w:rsidR="008244AC" w:rsidRPr="005F38C1">
              <w:rPr>
                <w:rFonts w:ascii="Arial" w:hAnsi="Arial" w:cs="Arial"/>
                <w:bCs/>
              </w:rPr>
              <w:t xml:space="preserve">, </w:t>
            </w:r>
            <w:r w:rsidR="002221D6" w:rsidRPr="005F38C1">
              <w:rPr>
                <w:rFonts w:ascii="Arial" w:hAnsi="Arial" w:cs="Arial"/>
                <w:b/>
                <w:bCs/>
                <w:u w:val="single"/>
              </w:rPr>
              <w:t>Disciplinary Policy and Procedure</w:t>
            </w:r>
            <w:r w:rsidR="00502FE4" w:rsidRPr="005F38C1">
              <w:rPr>
                <w:rFonts w:ascii="Arial" w:hAnsi="Arial" w:cs="Arial"/>
                <w:bCs/>
              </w:rPr>
              <w:t>,</w:t>
            </w:r>
            <w:r w:rsidR="00944E1E" w:rsidRPr="005F38C1">
              <w:rPr>
                <w:rFonts w:ascii="Arial" w:hAnsi="Arial" w:cs="Arial"/>
                <w:bCs/>
              </w:rPr>
              <w:t xml:space="preserve"> </w:t>
            </w:r>
            <w:r w:rsidR="00944E1E" w:rsidRPr="005F38C1">
              <w:rPr>
                <w:rFonts w:ascii="Arial" w:hAnsi="Arial" w:cs="Arial"/>
                <w:b/>
                <w:u w:val="single"/>
              </w:rPr>
              <w:t xml:space="preserve">Staff </w:t>
            </w:r>
            <w:r w:rsidR="005F38C1">
              <w:rPr>
                <w:rFonts w:ascii="Arial" w:hAnsi="Arial" w:cs="Arial"/>
                <w:b/>
                <w:u w:val="single"/>
              </w:rPr>
              <w:t>Code of Conduct Policy</w:t>
            </w:r>
            <w:r w:rsidR="00E61073" w:rsidRPr="005F38C1">
              <w:rPr>
                <w:rFonts w:ascii="Arial" w:hAnsi="Arial" w:cs="Arial"/>
              </w:rPr>
              <w:t>,</w:t>
            </w:r>
            <w:r w:rsidR="00DC6D73" w:rsidRPr="005F38C1">
              <w:rPr>
                <w:rFonts w:ascii="Arial" w:hAnsi="Arial" w:cs="Arial"/>
              </w:rPr>
              <w:t xml:space="preserve"> </w:t>
            </w:r>
            <w:r w:rsidR="00DC6D73" w:rsidRPr="005F38C1">
              <w:rPr>
                <w:rFonts w:ascii="Arial" w:hAnsi="Arial" w:cs="Arial"/>
                <w:b/>
                <w:bCs/>
                <w:u w:val="single"/>
              </w:rPr>
              <w:t>Adverse Weather Policy</w:t>
            </w:r>
            <w:r w:rsidR="00DC6D73" w:rsidRPr="005F38C1">
              <w:rPr>
                <w:rFonts w:ascii="Arial" w:hAnsi="Arial" w:cs="Arial"/>
              </w:rPr>
              <w:t>,</w:t>
            </w:r>
            <w:r w:rsidR="00502FE4" w:rsidRPr="005F38C1">
              <w:rPr>
                <w:rFonts w:ascii="Arial" w:hAnsi="Arial" w:cs="Arial"/>
              </w:rPr>
              <w:t xml:space="preserve"> </w:t>
            </w:r>
            <w:r w:rsidR="00502FE4" w:rsidRPr="005F38C1">
              <w:rPr>
                <w:rFonts w:ascii="Arial" w:hAnsi="Arial" w:cs="Arial"/>
                <w:b/>
                <w:bCs/>
                <w:u w:val="single"/>
              </w:rPr>
              <w:t>Equality Information and Objectives Policy</w:t>
            </w:r>
            <w:r w:rsidR="007F0598" w:rsidRPr="005F38C1">
              <w:rPr>
                <w:rFonts w:ascii="Arial" w:hAnsi="Arial" w:cs="Arial"/>
                <w:bCs/>
              </w:rPr>
              <w:t>.</w:t>
            </w:r>
          </w:p>
        </w:tc>
      </w:tr>
    </w:tbl>
    <w:p w14:paraId="76F9BA5D" w14:textId="1BFAB3E5" w:rsidR="00D47761" w:rsidRDefault="00D47761" w:rsidP="00E85E6E">
      <w:pPr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40"/>
        <w:gridCol w:w="4095"/>
        <w:gridCol w:w="2536"/>
        <w:gridCol w:w="2887"/>
        <w:gridCol w:w="2790"/>
      </w:tblGrid>
      <w:tr w:rsidR="00D47761" w:rsidRPr="009B65BF" w14:paraId="2E77B2CB" w14:textId="77777777" w:rsidTr="00555CD8">
        <w:tc>
          <w:tcPr>
            <w:tcW w:w="2056" w:type="pct"/>
            <w:gridSpan w:val="2"/>
            <w:vMerge w:val="restart"/>
            <w:shd w:val="clear" w:color="auto" w:fill="31849B" w:themeFill="accent5" w:themeFillShade="BF"/>
            <w:vAlign w:val="center"/>
          </w:tcPr>
          <w:p w14:paraId="656F7B8B" w14:textId="77777777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B65BF">
              <w:rPr>
                <w:rFonts w:ascii="Arial" w:hAnsi="Arial" w:cs="Arial"/>
                <w:b/>
              </w:rPr>
              <w:t>Risk rating</w:t>
            </w:r>
          </w:p>
        </w:tc>
        <w:tc>
          <w:tcPr>
            <w:tcW w:w="2944" w:type="pct"/>
            <w:gridSpan w:val="3"/>
            <w:shd w:val="clear" w:color="auto" w:fill="31849B" w:themeFill="accent5" w:themeFillShade="BF"/>
            <w:vAlign w:val="center"/>
          </w:tcPr>
          <w:p w14:paraId="00E363C8" w14:textId="77777777" w:rsidR="00D47761" w:rsidRPr="009B65BF" w:rsidRDefault="00D47761" w:rsidP="000D5DF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B65BF">
              <w:rPr>
                <w:rFonts w:ascii="Arial" w:hAnsi="Arial" w:cs="Arial"/>
                <w:b/>
              </w:rPr>
              <w:t>Likelihood of occurrence</w:t>
            </w:r>
          </w:p>
        </w:tc>
      </w:tr>
      <w:tr w:rsidR="00D47761" w:rsidRPr="009B65BF" w14:paraId="5FA2752E" w14:textId="77777777" w:rsidTr="000D5DF8">
        <w:tc>
          <w:tcPr>
            <w:tcW w:w="2056" w:type="pct"/>
            <w:gridSpan w:val="2"/>
            <w:vMerge/>
            <w:shd w:val="clear" w:color="auto" w:fill="FFD006"/>
          </w:tcPr>
          <w:p w14:paraId="4112E5FF" w14:textId="77777777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09" w:type="pct"/>
            <w:shd w:val="clear" w:color="auto" w:fill="BABABC"/>
            <w:vAlign w:val="center"/>
          </w:tcPr>
          <w:p w14:paraId="0D0E3B39" w14:textId="77777777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B65BF">
              <w:rPr>
                <w:rFonts w:ascii="Arial" w:hAnsi="Arial" w:cs="Arial"/>
                <w:b/>
              </w:rPr>
              <w:t>Probable</w:t>
            </w:r>
          </w:p>
        </w:tc>
        <w:tc>
          <w:tcPr>
            <w:tcW w:w="1035" w:type="pct"/>
            <w:shd w:val="clear" w:color="auto" w:fill="BABABC"/>
            <w:vAlign w:val="center"/>
          </w:tcPr>
          <w:p w14:paraId="7602B1C0" w14:textId="77777777" w:rsidR="00D47761" w:rsidRPr="009B65BF" w:rsidRDefault="00D47761" w:rsidP="000D5DF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B65BF">
              <w:rPr>
                <w:rFonts w:ascii="Arial" w:hAnsi="Arial" w:cs="Arial"/>
                <w:b/>
              </w:rPr>
              <w:t>Possible</w:t>
            </w:r>
          </w:p>
        </w:tc>
        <w:tc>
          <w:tcPr>
            <w:tcW w:w="1000" w:type="pct"/>
            <w:shd w:val="clear" w:color="auto" w:fill="BABABC"/>
            <w:vAlign w:val="center"/>
          </w:tcPr>
          <w:p w14:paraId="606A0DDB" w14:textId="77777777" w:rsidR="00D47761" w:rsidRPr="009B65BF" w:rsidRDefault="00D47761" w:rsidP="000D5DF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B65BF">
              <w:rPr>
                <w:rFonts w:ascii="Arial" w:hAnsi="Arial" w:cs="Arial"/>
                <w:b/>
              </w:rPr>
              <w:t>Remote</w:t>
            </w:r>
          </w:p>
        </w:tc>
      </w:tr>
      <w:tr w:rsidR="00D47761" w:rsidRPr="009B65BF" w14:paraId="0C9609EC" w14:textId="77777777" w:rsidTr="00864FBD">
        <w:tc>
          <w:tcPr>
            <w:tcW w:w="588" w:type="pct"/>
            <w:vMerge w:val="restart"/>
            <w:shd w:val="clear" w:color="auto" w:fill="BABABC"/>
            <w:vAlign w:val="center"/>
          </w:tcPr>
          <w:p w14:paraId="767651C1" w14:textId="77777777" w:rsidR="00D47761" w:rsidRPr="009B65BF" w:rsidRDefault="00D47761" w:rsidP="00E85E6E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B65BF">
              <w:rPr>
                <w:rFonts w:ascii="Arial" w:hAnsi="Arial" w:cs="Arial"/>
                <w:b/>
              </w:rPr>
              <w:t>Likely impact</w:t>
            </w:r>
          </w:p>
        </w:tc>
        <w:tc>
          <w:tcPr>
            <w:tcW w:w="1468" w:type="pct"/>
            <w:shd w:val="clear" w:color="auto" w:fill="D9D9D9"/>
            <w:vAlign w:val="center"/>
          </w:tcPr>
          <w:p w14:paraId="342B5678" w14:textId="7FB23B48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B65BF">
              <w:rPr>
                <w:rFonts w:ascii="Arial" w:hAnsi="Arial" w:cs="Arial"/>
                <w:b/>
              </w:rPr>
              <w:t>Major</w:t>
            </w:r>
          </w:p>
          <w:p w14:paraId="7DA10F15" w14:textId="77777777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B65BF">
              <w:rPr>
                <w:rFonts w:ascii="Arial" w:hAnsi="Arial" w:cs="Arial"/>
              </w:rPr>
              <w:t>Causes major physical injury, harm or ill-health.</w:t>
            </w:r>
          </w:p>
        </w:tc>
        <w:tc>
          <w:tcPr>
            <w:tcW w:w="909" w:type="pct"/>
            <w:vAlign w:val="center"/>
          </w:tcPr>
          <w:p w14:paraId="26CCA280" w14:textId="77777777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B65BF">
              <w:rPr>
                <w:rFonts w:ascii="Arial" w:hAnsi="Arial" w:cs="Arial"/>
              </w:rPr>
              <w:t>High (H)</w:t>
            </w:r>
          </w:p>
        </w:tc>
        <w:tc>
          <w:tcPr>
            <w:tcW w:w="1035" w:type="pct"/>
            <w:vAlign w:val="center"/>
          </w:tcPr>
          <w:p w14:paraId="1382C45F" w14:textId="77777777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B65BF">
              <w:rPr>
                <w:rFonts w:ascii="Arial" w:hAnsi="Arial" w:cs="Arial"/>
              </w:rPr>
              <w:t>H</w:t>
            </w:r>
          </w:p>
        </w:tc>
        <w:tc>
          <w:tcPr>
            <w:tcW w:w="1000" w:type="pct"/>
            <w:vAlign w:val="center"/>
          </w:tcPr>
          <w:p w14:paraId="1AB42903" w14:textId="77777777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B65BF">
              <w:rPr>
                <w:rFonts w:ascii="Arial" w:hAnsi="Arial" w:cs="Arial"/>
              </w:rPr>
              <w:t>Medium (M)</w:t>
            </w:r>
          </w:p>
        </w:tc>
      </w:tr>
      <w:tr w:rsidR="00D47761" w:rsidRPr="009B65BF" w14:paraId="47E52A90" w14:textId="77777777" w:rsidTr="00864FBD">
        <w:tc>
          <w:tcPr>
            <w:tcW w:w="588" w:type="pct"/>
            <w:vMerge/>
            <w:shd w:val="clear" w:color="auto" w:fill="BABABC"/>
          </w:tcPr>
          <w:p w14:paraId="73074E31" w14:textId="77777777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68" w:type="pct"/>
            <w:shd w:val="clear" w:color="auto" w:fill="D9D9D9"/>
            <w:vAlign w:val="center"/>
          </w:tcPr>
          <w:p w14:paraId="7A4F9520" w14:textId="3C7A371C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B65BF">
              <w:rPr>
                <w:rFonts w:ascii="Arial" w:hAnsi="Arial" w:cs="Arial"/>
                <w:b/>
              </w:rPr>
              <w:t>Severe</w:t>
            </w:r>
          </w:p>
          <w:p w14:paraId="5A18D90C" w14:textId="77777777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B65BF">
              <w:rPr>
                <w:rFonts w:ascii="Arial" w:hAnsi="Arial" w:cs="Arial"/>
              </w:rPr>
              <w:t>Causes physical injury or illness requiring first aid.</w:t>
            </w:r>
          </w:p>
        </w:tc>
        <w:tc>
          <w:tcPr>
            <w:tcW w:w="909" w:type="pct"/>
            <w:vAlign w:val="center"/>
          </w:tcPr>
          <w:p w14:paraId="064B74E9" w14:textId="77777777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</w:p>
        </w:tc>
        <w:tc>
          <w:tcPr>
            <w:tcW w:w="1035" w:type="pct"/>
            <w:vAlign w:val="center"/>
          </w:tcPr>
          <w:p w14:paraId="17D0B011" w14:textId="77777777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B65BF">
              <w:rPr>
                <w:rFonts w:ascii="Arial" w:hAnsi="Arial" w:cs="Arial"/>
              </w:rPr>
              <w:t>M</w:t>
            </w:r>
          </w:p>
        </w:tc>
        <w:tc>
          <w:tcPr>
            <w:tcW w:w="1000" w:type="pct"/>
            <w:vAlign w:val="center"/>
          </w:tcPr>
          <w:p w14:paraId="3BFF301A" w14:textId="77777777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B65BF">
              <w:rPr>
                <w:rFonts w:ascii="Arial" w:hAnsi="Arial" w:cs="Arial"/>
              </w:rPr>
              <w:t>Low (L)</w:t>
            </w:r>
          </w:p>
        </w:tc>
      </w:tr>
      <w:tr w:rsidR="00D47761" w:rsidRPr="009B65BF" w14:paraId="55F9073D" w14:textId="77777777" w:rsidTr="00864FBD">
        <w:tc>
          <w:tcPr>
            <w:tcW w:w="588" w:type="pct"/>
            <w:vMerge/>
            <w:shd w:val="clear" w:color="auto" w:fill="BABABC"/>
          </w:tcPr>
          <w:p w14:paraId="3D9EBD57" w14:textId="77777777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68" w:type="pct"/>
            <w:shd w:val="clear" w:color="auto" w:fill="D9D9D9"/>
            <w:vAlign w:val="center"/>
          </w:tcPr>
          <w:p w14:paraId="0DD28315" w14:textId="65579619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B65BF">
              <w:rPr>
                <w:rFonts w:ascii="Arial" w:hAnsi="Arial" w:cs="Arial"/>
                <w:b/>
              </w:rPr>
              <w:t>Minor</w:t>
            </w:r>
          </w:p>
          <w:p w14:paraId="5FFB7340" w14:textId="77777777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B65BF">
              <w:rPr>
                <w:rFonts w:ascii="Arial" w:hAnsi="Arial" w:cs="Arial"/>
              </w:rPr>
              <w:t>Causes physical or emotional discomfort.</w:t>
            </w:r>
          </w:p>
        </w:tc>
        <w:tc>
          <w:tcPr>
            <w:tcW w:w="909" w:type="pct"/>
            <w:vAlign w:val="center"/>
          </w:tcPr>
          <w:p w14:paraId="4C81480C" w14:textId="77777777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B65BF">
              <w:rPr>
                <w:rFonts w:ascii="Arial" w:hAnsi="Arial" w:cs="Arial"/>
              </w:rPr>
              <w:t>M</w:t>
            </w:r>
          </w:p>
        </w:tc>
        <w:tc>
          <w:tcPr>
            <w:tcW w:w="1035" w:type="pct"/>
            <w:vAlign w:val="center"/>
          </w:tcPr>
          <w:p w14:paraId="16B5E07C" w14:textId="77777777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1000" w:type="pct"/>
            <w:vAlign w:val="center"/>
          </w:tcPr>
          <w:p w14:paraId="5A71ACA4" w14:textId="77777777" w:rsidR="00D47761" w:rsidRPr="009B65BF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B65BF">
              <w:rPr>
                <w:rFonts w:ascii="Arial" w:hAnsi="Arial" w:cs="Arial"/>
              </w:rPr>
              <w:t>L</w:t>
            </w:r>
          </w:p>
        </w:tc>
      </w:tr>
    </w:tbl>
    <w:p w14:paraId="4D978C12" w14:textId="23F77BF4" w:rsidR="00D47761" w:rsidRDefault="00D47761" w:rsidP="00E85E6E">
      <w:pPr>
        <w:rPr>
          <w:rFonts w:ascii="Arial" w:hAnsi="Arial" w:cs="Arial"/>
        </w:rPr>
      </w:pPr>
    </w:p>
    <w:p w14:paraId="0571E073" w14:textId="7E7ECAEC" w:rsidR="007C6CDC" w:rsidRPr="007C6CDC" w:rsidRDefault="009543C6" w:rsidP="009543C6">
      <w:pPr>
        <w:tabs>
          <w:tab w:val="left" w:pos="142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tbl>
      <w:tblPr>
        <w:tblStyle w:val="LightGrid"/>
        <w:tblW w:w="5467" w:type="pct"/>
        <w:jc w:val="center"/>
        <w:tblLayout w:type="fixed"/>
        <w:tblCellMar>
          <w:left w:w="57" w:type="dxa"/>
          <w:right w:w="57" w:type="dxa"/>
        </w:tblCellMar>
        <w:tblLook w:val="0420" w:firstRow="1" w:lastRow="0" w:firstColumn="0" w:lastColumn="0" w:noHBand="0" w:noVBand="1"/>
      </w:tblPr>
      <w:tblGrid>
        <w:gridCol w:w="1560"/>
        <w:gridCol w:w="1124"/>
        <w:gridCol w:w="7087"/>
        <w:gridCol w:w="991"/>
        <w:gridCol w:w="1561"/>
        <w:gridCol w:w="1274"/>
        <w:gridCol w:w="1643"/>
      </w:tblGrid>
      <w:tr w:rsidR="00AF1F64" w:rsidRPr="009F2C56" w14:paraId="6712A8B6" w14:textId="77777777" w:rsidTr="00555C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20"/>
          <w:tblHeader/>
          <w:jc w:val="center"/>
        </w:trPr>
        <w:tc>
          <w:tcPr>
            <w:tcW w:w="512" w:type="pct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14:paraId="2F63C0EA" w14:textId="77777777" w:rsidR="00D47761" w:rsidRPr="009F2C56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2C56">
              <w:rPr>
                <w:rFonts w:ascii="Arial" w:hAnsi="Arial" w:cs="Arial"/>
              </w:rPr>
              <w:lastRenderedPageBreak/>
              <w:t>Area for concern</w:t>
            </w:r>
          </w:p>
        </w:tc>
        <w:tc>
          <w:tcPr>
            <w:tcW w:w="369" w:type="pct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14:paraId="20ECA5D5" w14:textId="77777777" w:rsidR="00D47761" w:rsidRPr="009F2C56" w:rsidRDefault="00D47761">
            <w:pPr>
              <w:spacing w:line="276" w:lineRule="auto"/>
              <w:jc w:val="center"/>
              <w:rPr>
                <w:rFonts w:ascii="Arial" w:hAnsi="Arial" w:cs="Arial"/>
                <w:b w:val="0"/>
              </w:rPr>
            </w:pPr>
            <w:r w:rsidRPr="009F2C56">
              <w:rPr>
                <w:rFonts w:ascii="Arial" w:hAnsi="Arial" w:cs="Arial"/>
              </w:rPr>
              <w:t>Risk rating prior to action</w:t>
            </w:r>
          </w:p>
          <w:p w14:paraId="31A2982C" w14:textId="77777777" w:rsidR="00D47761" w:rsidRPr="009F2C56" w:rsidRDefault="00D47761">
            <w:pPr>
              <w:spacing w:line="276" w:lineRule="auto"/>
              <w:jc w:val="center"/>
              <w:rPr>
                <w:rFonts w:ascii="Arial" w:hAnsi="Arial" w:cs="Arial"/>
                <w:b w:val="0"/>
              </w:rPr>
            </w:pPr>
            <w:r w:rsidRPr="009F2C56">
              <w:rPr>
                <w:rFonts w:ascii="Arial" w:hAnsi="Arial" w:cs="Arial"/>
              </w:rPr>
              <w:t>H/M/L</w:t>
            </w:r>
          </w:p>
        </w:tc>
        <w:tc>
          <w:tcPr>
            <w:tcW w:w="2325" w:type="pct"/>
            <w:tcBorders>
              <w:bottom w:val="single" w:sz="8" w:space="0" w:color="000000" w:themeColor="text1"/>
            </w:tcBorders>
            <w:shd w:val="clear" w:color="auto" w:fill="31849B" w:themeFill="accent5" w:themeFillShade="BF"/>
            <w:vAlign w:val="center"/>
          </w:tcPr>
          <w:p w14:paraId="45B4A7E0" w14:textId="77777777" w:rsidR="00D47761" w:rsidRPr="009F2C56" w:rsidRDefault="00D47761" w:rsidP="00625341">
            <w:pPr>
              <w:spacing w:line="276" w:lineRule="auto"/>
              <w:jc w:val="center"/>
              <w:rPr>
                <w:rFonts w:ascii="Arial" w:hAnsi="Arial" w:cs="Arial"/>
                <w:b w:val="0"/>
              </w:rPr>
            </w:pPr>
            <w:r w:rsidRPr="009F2C56">
              <w:rPr>
                <w:rFonts w:ascii="Arial" w:hAnsi="Arial" w:cs="Arial"/>
              </w:rPr>
              <w:t>Recommended controls</w:t>
            </w: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14:paraId="3E9918B0" w14:textId="77777777" w:rsidR="00D47761" w:rsidRPr="009F2C56" w:rsidRDefault="00D47761">
            <w:pPr>
              <w:spacing w:line="276" w:lineRule="auto"/>
              <w:jc w:val="center"/>
              <w:rPr>
                <w:rFonts w:ascii="Arial" w:hAnsi="Arial" w:cs="Arial"/>
                <w:b w:val="0"/>
              </w:rPr>
            </w:pPr>
            <w:r w:rsidRPr="009F2C56">
              <w:rPr>
                <w:rFonts w:ascii="Arial" w:hAnsi="Arial" w:cs="Arial"/>
              </w:rPr>
              <w:t>In place?</w:t>
            </w:r>
          </w:p>
          <w:p w14:paraId="1254E963" w14:textId="77777777" w:rsidR="00D47761" w:rsidRPr="009F2C56" w:rsidRDefault="00D47761">
            <w:pPr>
              <w:spacing w:line="276" w:lineRule="auto"/>
              <w:jc w:val="center"/>
              <w:rPr>
                <w:rFonts w:ascii="Arial" w:hAnsi="Arial" w:cs="Arial"/>
                <w:b w:val="0"/>
              </w:rPr>
            </w:pPr>
            <w:r w:rsidRPr="009F2C56">
              <w:rPr>
                <w:rFonts w:ascii="Arial" w:hAnsi="Arial" w:cs="Arial"/>
              </w:rPr>
              <w:t>Yes/No</w:t>
            </w:r>
          </w:p>
        </w:tc>
        <w:tc>
          <w:tcPr>
            <w:tcW w:w="512" w:type="pct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14:paraId="5E8A3F73" w14:textId="77777777" w:rsidR="00D47761" w:rsidRPr="009F2C56" w:rsidRDefault="00D47761">
            <w:pPr>
              <w:spacing w:line="276" w:lineRule="auto"/>
              <w:jc w:val="center"/>
              <w:rPr>
                <w:rFonts w:ascii="Arial" w:hAnsi="Arial" w:cs="Arial"/>
                <w:b w:val="0"/>
              </w:rPr>
            </w:pPr>
            <w:r w:rsidRPr="009F2C56">
              <w:rPr>
                <w:rFonts w:ascii="Arial" w:hAnsi="Arial" w:cs="Arial"/>
              </w:rPr>
              <w:t>By whom?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14:paraId="78B0F95D" w14:textId="77777777" w:rsidR="00D47761" w:rsidRPr="009F2C56" w:rsidRDefault="00D47761">
            <w:pPr>
              <w:spacing w:line="276" w:lineRule="auto"/>
              <w:jc w:val="center"/>
              <w:rPr>
                <w:rFonts w:ascii="Arial" w:hAnsi="Arial" w:cs="Arial"/>
                <w:b w:val="0"/>
              </w:rPr>
            </w:pPr>
            <w:r w:rsidRPr="009F2C56">
              <w:rPr>
                <w:rFonts w:ascii="Arial" w:hAnsi="Arial" w:cs="Arial"/>
              </w:rPr>
              <w:t>Deadline</w:t>
            </w:r>
          </w:p>
        </w:tc>
        <w:tc>
          <w:tcPr>
            <w:tcW w:w="539" w:type="pct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14:paraId="385B55C7" w14:textId="77777777" w:rsidR="00D47761" w:rsidRPr="009F2C56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2C56">
              <w:rPr>
                <w:rFonts w:ascii="Arial" w:hAnsi="Arial" w:cs="Arial"/>
              </w:rPr>
              <w:t>Risk rating following action</w:t>
            </w:r>
          </w:p>
          <w:p w14:paraId="22F689D6" w14:textId="77777777" w:rsidR="00D47761" w:rsidRPr="009F2C56" w:rsidRDefault="00D4776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2C56">
              <w:rPr>
                <w:rFonts w:ascii="Arial" w:hAnsi="Arial" w:cs="Arial"/>
              </w:rPr>
              <w:t>H/M/L</w:t>
            </w:r>
          </w:p>
        </w:tc>
      </w:tr>
      <w:tr w:rsidR="008D1409" w:rsidRPr="009F2C56" w14:paraId="4B9DEE49" w14:textId="77777777" w:rsidTr="004822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4"/>
          <w:jc w:val="center"/>
        </w:trPr>
        <w:tc>
          <w:tcPr>
            <w:tcW w:w="512" w:type="pct"/>
            <w:vAlign w:val="center"/>
          </w:tcPr>
          <w:p w14:paraId="7D28C457" w14:textId="51D589A2" w:rsidR="008D1409" w:rsidRPr="00591817" w:rsidRDefault="008D1409" w:rsidP="008D1409">
            <w:pPr>
              <w:tabs>
                <w:tab w:val="left" w:pos="1560"/>
              </w:tabs>
              <w:spacing w:line="276" w:lineRule="auto"/>
              <w:jc w:val="center"/>
              <w:rPr>
                <w:rFonts w:ascii="Arial" w:hAnsi="Arial" w:cs="Arial"/>
              </w:rPr>
            </w:pPr>
            <w:bookmarkStart w:id="0" w:name="_Hlk16075425"/>
            <w:r>
              <w:rPr>
                <w:rFonts w:ascii="Arial" w:hAnsi="Arial" w:cs="Arial"/>
              </w:rPr>
              <w:t>Awareness of policies and procedures</w:t>
            </w:r>
          </w:p>
        </w:tc>
        <w:tc>
          <w:tcPr>
            <w:tcW w:w="369" w:type="pct"/>
            <w:vAlign w:val="center"/>
          </w:tcPr>
          <w:p w14:paraId="20013139" w14:textId="77777777" w:rsidR="008D1409" w:rsidRPr="009F2C56" w:rsidRDefault="008D1409" w:rsidP="008D1409">
            <w:pPr>
              <w:spacing w:line="276" w:lineRule="auto"/>
              <w:jc w:val="center"/>
              <w:rPr>
                <w:rFonts w:ascii="Arial" w:hAnsi="Arial" w:cs="Arial"/>
                <w:b/>
                <w:color w:val="FFD006"/>
                <w:u w:val="single"/>
              </w:rPr>
            </w:pPr>
            <w:r w:rsidRPr="005F38C1">
              <w:rPr>
                <w:rFonts w:ascii="Arial" w:hAnsi="Arial" w:cs="Arial"/>
                <w:b/>
                <w:color w:val="FF0000"/>
                <w:u w:val="single"/>
              </w:rPr>
              <w:t>H</w:t>
            </w:r>
          </w:p>
        </w:tc>
        <w:tc>
          <w:tcPr>
            <w:tcW w:w="2325" w:type="pct"/>
          </w:tcPr>
          <w:p w14:paraId="26DF7503" w14:textId="75E2BAB5" w:rsidR="008D1409" w:rsidRPr="004D5ACF" w:rsidRDefault="00EC32DE" w:rsidP="004D5ACF">
            <w:pPr>
              <w:pStyle w:val="ListParagraph"/>
              <w:numPr>
                <w:ilvl w:val="0"/>
                <w:numId w:val="9"/>
              </w:numPr>
              <w:spacing w:line="276" w:lineRule="auto"/>
              <w:ind w:hanging="357"/>
              <w:contextualSpacing w:val="0"/>
              <w:jc w:val="both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>Drivers</w:t>
            </w:r>
            <w:r w:rsidR="008D1409" w:rsidRPr="004D5ACF">
              <w:rPr>
                <w:rFonts w:ascii="Arial" w:hAnsi="Arial" w:cs="Arial"/>
              </w:rPr>
              <w:t xml:space="preserve"> </w:t>
            </w:r>
            <w:r w:rsidR="00501415" w:rsidRPr="004D5ACF">
              <w:rPr>
                <w:rFonts w:ascii="Arial" w:hAnsi="Arial" w:cs="Arial"/>
              </w:rPr>
              <w:t>and other staff members h</w:t>
            </w:r>
            <w:r w:rsidR="008D1409" w:rsidRPr="004D5ACF">
              <w:rPr>
                <w:rFonts w:ascii="Arial" w:hAnsi="Arial" w:cs="Arial"/>
              </w:rPr>
              <w:t xml:space="preserve">ave due regard for all relevant documentation including, but not limited to, the following: </w:t>
            </w:r>
          </w:p>
          <w:p w14:paraId="6598ABD6" w14:textId="77777777" w:rsidR="008D1409" w:rsidRPr="00555CD8" w:rsidRDefault="008D1409" w:rsidP="004D5ACF">
            <w:pPr>
              <w:pStyle w:val="ListParagraph"/>
              <w:numPr>
                <w:ilvl w:val="1"/>
                <w:numId w:val="9"/>
              </w:numPr>
              <w:spacing w:line="276" w:lineRule="auto"/>
              <w:ind w:hanging="357"/>
              <w:contextualSpacing w:val="0"/>
              <w:jc w:val="both"/>
              <w:rPr>
                <w:rFonts w:ascii="Arial" w:hAnsi="Arial" w:cs="Arial"/>
                <w:b/>
                <w:highlight w:val="yellow"/>
                <w:u w:val="single"/>
              </w:rPr>
            </w:pPr>
            <w:r w:rsidRPr="00555CD8">
              <w:rPr>
                <w:rFonts w:ascii="Arial" w:hAnsi="Arial" w:cs="Arial"/>
                <w:b/>
                <w:highlight w:val="yellow"/>
                <w:u w:val="single"/>
              </w:rPr>
              <w:t>Health and Safety Policy</w:t>
            </w:r>
          </w:p>
          <w:p w14:paraId="2D050FFA" w14:textId="0F685FC2" w:rsidR="008D1409" w:rsidRPr="00555CD8" w:rsidRDefault="00EC32DE" w:rsidP="004D5ACF">
            <w:pPr>
              <w:pStyle w:val="ListParagraph"/>
              <w:numPr>
                <w:ilvl w:val="1"/>
                <w:numId w:val="9"/>
              </w:numPr>
              <w:spacing w:line="276" w:lineRule="auto"/>
              <w:ind w:hanging="357"/>
              <w:contextualSpacing w:val="0"/>
              <w:jc w:val="both"/>
              <w:rPr>
                <w:rFonts w:ascii="Arial" w:hAnsi="Arial" w:cs="Arial"/>
                <w:b/>
                <w:highlight w:val="yellow"/>
                <w:u w:val="single"/>
              </w:rPr>
            </w:pPr>
            <w:r w:rsidRPr="00555CD8">
              <w:rPr>
                <w:rFonts w:ascii="Arial" w:hAnsi="Arial" w:cs="Arial"/>
                <w:b/>
                <w:highlight w:val="yellow"/>
                <w:u w:val="single"/>
              </w:rPr>
              <w:t>Minibus Policy</w:t>
            </w:r>
          </w:p>
          <w:p w14:paraId="3642BE7D" w14:textId="77777777" w:rsidR="008D1409" w:rsidRPr="00555CD8" w:rsidRDefault="008D1409" w:rsidP="004D5ACF">
            <w:pPr>
              <w:pStyle w:val="ListParagraph"/>
              <w:numPr>
                <w:ilvl w:val="1"/>
                <w:numId w:val="9"/>
              </w:numPr>
              <w:spacing w:line="276" w:lineRule="auto"/>
              <w:ind w:hanging="357"/>
              <w:contextualSpacing w:val="0"/>
              <w:jc w:val="both"/>
              <w:rPr>
                <w:rFonts w:ascii="Arial" w:hAnsi="Arial" w:cs="Arial"/>
                <w:b/>
                <w:highlight w:val="yellow"/>
                <w:u w:val="single"/>
              </w:rPr>
            </w:pPr>
            <w:r w:rsidRPr="00555CD8">
              <w:rPr>
                <w:rFonts w:ascii="Arial" w:hAnsi="Arial" w:cs="Arial"/>
                <w:b/>
                <w:highlight w:val="yellow"/>
                <w:u w:val="single"/>
              </w:rPr>
              <w:t>Child Protection and Safeguarding Policy</w:t>
            </w:r>
          </w:p>
          <w:p w14:paraId="3992A4FE" w14:textId="77777777" w:rsidR="008D1409" w:rsidRPr="00555CD8" w:rsidRDefault="008D1409" w:rsidP="004D5ACF">
            <w:pPr>
              <w:pStyle w:val="ListParagraph"/>
              <w:numPr>
                <w:ilvl w:val="1"/>
                <w:numId w:val="9"/>
              </w:numPr>
              <w:spacing w:line="276" w:lineRule="auto"/>
              <w:ind w:hanging="357"/>
              <w:contextualSpacing w:val="0"/>
              <w:jc w:val="both"/>
              <w:rPr>
                <w:rFonts w:ascii="Arial" w:hAnsi="Arial" w:cs="Arial"/>
                <w:b/>
                <w:highlight w:val="yellow"/>
                <w:u w:val="single"/>
              </w:rPr>
            </w:pPr>
            <w:r w:rsidRPr="00555CD8">
              <w:rPr>
                <w:rFonts w:ascii="Arial" w:hAnsi="Arial" w:cs="Arial"/>
                <w:b/>
                <w:highlight w:val="yellow"/>
                <w:u w:val="single"/>
              </w:rPr>
              <w:t>First Aid Policy</w:t>
            </w:r>
          </w:p>
          <w:p w14:paraId="28B58B37" w14:textId="7B1DF08B" w:rsidR="008244AC" w:rsidRPr="00555CD8" w:rsidRDefault="008D1409" w:rsidP="004D5ACF">
            <w:pPr>
              <w:pStyle w:val="ListParagraph"/>
              <w:numPr>
                <w:ilvl w:val="1"/>
                <w:numId w:val="9"/>
              </w:numPr>
              <w:spacing w:line="276" w:lineRule="auto"/>
              <w:ind w:hanging="357"/>
              <w:contextualSpacing w:val="0"/>
              <w:jc w:val="both"/>
              <w:rPr>
                <w:rFonts w:ascii="Arial" w:hAnsi="Arial" w:cs="Arial"/>
                <w:b/>
                <w:highlight w:val="yellow"/>
                <w:u w:val="single"/>
              </w:rPr>
            </w:pPr>
            <w:r w:rsidRPr="00555CD8">
              <w:rPr>
                <w:rFonts w:ascii="Arial" w:hAnsi="Arial" w:cs="Arial"/>
                <w:b/>
                <w:highlight w:val="yellow"/>
                <w:u w:val="single"/>
              </w:rPr>
              <w:t>Behavioural Policy</w:t>
            </w:r>
          </w:p>
          <w:p w14:paraId="5B1077E9" w14:textId="11E01016" w:rsidR="008D1409" w:rsidRPr="004D5ACF" w:rsidRDefault="008D1409" w:rsidP="004D5ACF">
            <w:pPr>
              <w:pStyle w:val="ListParagraph"/>
              <w:numPr>
                <w:ilvl w:val="0"/>
                <w:numId w:val="9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 xml:space="preserve">This risk assessment is reviewed on </w:t>
            </w:r>
            <w:r w:rsidRPr="005F38C1">
              <w:rPr>
                <w:rFonts w:ascii="Arial" w:hAnsi="Arial" w:cs="Arial"/>
              </w:rPr>
              <w:t>a</w:t>
            </w:r>
            <w:r w:rsidR="00257905">
              <w:rPr>
                <w:rFonts w:ascii="Arial" w:hAnsi="Arial" w:cs="Arial"/>
              </w:rPr>
              <w:t>n annual</w:t>
            </w:r>
            <w:r w:rsidRPr="005F38C1">
              <w:rPr>
                <w:rFonts w:ascii="Arial" w:hAnsi="Arial" w:cs="Arial"/>
              </w:rPr>
              <w:t xml:space="preserve"> </w:t>
            </w:r>
            <w:r w:rsidRPr="004D5ACF">
              <w:rPr>
                <w:rFonts w:ascii="Arial" w:hAnsi="Arial" w:cs="Arial"/>
              </w:rPr>
              <w:t>basis and in</w:t>
            </w:r>
            <w:r w:rsidR="00D40814" w:rsidRPr="004D5ACF">
              <w:rPr>
                <w:rFonts w:ascii="Arial" w:hAnsi="Arial" w:cs="Arial"/>
              </w:rPr>
              <w:t xml:space="preserve"> response to any breakdown</w:t>
            </w:r>
            <w:r w:rsidR="00397AF8">
              <w:rPr>
                <w:rFonts w:ascii="Arial" w:hAnsi="Arial" w:cs="Arial"/>
              </w:rPr>
              <w:t>s</w:t>
            </w:r>
            <w:r w:rsidR="00F25B1A">
              <w:rPr>
                <w:rFonts w:ascii="Arial" w:hAnsi="Arial" w:cs="Arial"/>
              </w:rPr>
              <w:t xml:space="preserve"> or </w:t>
            </w:r>
            <w:r w:rsidR="00D40814" w:rsidRPr="004D5ACF">
              <w:rPr>
                <w:rFonts w:ascii="Arial" w:hAnsi="Arial" w:cs="Arial"/>
              </w:rPr>
              <w:t>accident</w:t>
            </w:r>
            <w:r w:rsidR="00397AF8">
              <w:rPr>
                <w:rFonts w:ascii="Arial" w:hAnsi="Arial" w:cs="Arial"/>
              </w:rPr>
              <w:t>s</w:t>
            </w:r>
            <w:r w:rsidR="002E61B8">
              <w:rPr>
                <w:rFonts w:ascii="Arial" w:hAnsi="Arial" w:cs="Arial"/>
              </w:rPr>
              <w:t>, or new equipment being fitted to the minibus, such as a roof rack</w:t>
            </w:r>
            <w:r w:rsidR="00D40814" w:rsidRPr="004D5ACF">
              <w:rPr>
                <w:rFonts w:ascii="Arial" w:hAnsi="Arial" w:cs="Arial"/>
              </w:rPr>
              <w:t>.</w:t>
            </w:r>
            <w:r w:rsidR="00EC32DE" w:rsidRPr="004D5ACF">
              <w:rPr>
                <w:rFonts w:ascii="Arial" w:hAnsi="Arial" w:cs="Arial"/>
              </w:rPr>
              <w:t xml:space="preserve"> </w:t>
            </w:r>
          </w:p>
          <w:p w14:paraId="5AB802B8" w14:textId="4D569E55" w:rsidR="00EC32DE" w:rsidRPr="004D5ACF" w:rsidRDefault="00EC32DE" w:rsidP="004D5ACF">
            <w:pPr>
              <w:pStyle w:val="ListParagraph"/>
              <w:numPr>
                <w:ilvl w:val="0"/>
                <w:numId w:val="9"/>
              </w:numPr>
              <w:spacing w:line="276" w:lineRule="auto"/>
              <w:ind w:hanging="357"/>
              <w:contextualSpacing w:val="0"/>
              <w:jc w:val="both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 xml:space="preserve">In the event there is more than one minibus travelling to the same destination, supervisors from each minibus will keep in contact to ensure their locations and </w:t>
            </w:r>
            <w:r w:rsidR="002E61B8">
              <w:rPr>
                <w:rFonts w:ascii="Arial" w:hAnsi="Arial" w:cs="Arial"/>
              </w:rPr>
              <w:t>estimated</w:t>
            </w:r>
            <w:r w:rsidRPr="004D5ACF">
              <w:rPr>
                <w:rFonts w:ascii="Arial" w:hAnsi="Arial" w:cs="Arial"/>
              </w:rPr>
              <w:t xml:space="preserve"> time of arrival (ETA) are known.</w:t>
            </w:r>
          </w:p>
          <w:p w14:paraId="130807E4" w14:textId="66138FED" w:rsidR="00841B72" w:rsidRPr="004D5ACF" w:rsidRDefault="00841B72" w:rsidP="004D5ACF">
            <w:pPr>
              <w:pStyle w:val="ListParagraph"/>
              <w:numPr>
                <w:ilvl w:val="0"/>
                <w:numId w:val="9"/>
              </w:numPr>
              <w:spacing w:line="276" w:lineRule="auto"/>
              <w:ind w:hanging="357"/>
              <w:contextualSpacing w:val="0"/>
              <w:jc w:val="both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>Where there is a party of two or more vehicles travelling, each vehicle travels independently with a full complement of supervisors and relevant paperwork</w:t>
            </w:r>
            <w:r w:rsidR="002E61B8">
              <w:rPr>
                <w:rFonts w:ascii="Arial" w:hAnsi="Arial" w:cs="Arial"/>
              </w:rPr>
              <w:t>, e.g. pupil’s medical forms</w:t>
            </w:r>
            <w:r w:rsidRPr="004D5ACF">
              <w:rPr>
                <w:rFonts w:ascii="Arial" w:hAnsi="Arial" w:cs="Arial"/>
              </w:rPr>
              <w:t xml:space="preserve">. </w:t>
            </w:r>
          </w:p>
          <w:p w14:paraId="2742DAC6" w14:textId="20ACB4D1" w:rsidR="00841B72" w:rsidRPr="004D5ACF" w:rsidRDefault="00A87683" w:rsidP="004D5ACF">
            <w:pPr>
              <w:pStyle w:val="ListParagraph"/>
              <w:numPr>
                <w:ilvl w:val="0"/>
                <w:numId w:val="9"/>
              </w:numPr>
              <w:spacing w:line="276" w:lineRule="auto"/>
              <w:ind w:hanging="357"/>
              <w:contextualSpacing w:val="0"/>
              <w:jc w:val="both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>Specific</w:t>
            </w:r>
            <w:r w:rsidR="00841B72" w:rsidRPr="004D5ACF">
              <w:rPr>
                <w:rFonts w:ascii="Arial" w:hAnsi="Arial" w:cs="Arial"/>
              </w:rPr>
              <w:t xml:space="preserve"> risk assessments are carried out for school trips. </w:t>
            </w:r>
          </w:p>
        </w:tc>
        <w:tc>
          <w:tcPr>
            <w:tcW w:w="325" w:type="pct"/>
            <w:vAlign w:val="center"/>
          </w:tcPr>
          <w:p w14:paraId="4ACFACC1" w14:textId="77777777" w:rsidR="008D1409" w:rsidRPr="005F38C1" w:rsidRDefault="008D1409" w:rsidP="008D1409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5F38C1">
              <w:rPr>
                <w:rFonts w:ascii="Arial" w:hAnsi="Arial" w:cs="Arial"/>
                <w:b/>
                <w:u w:val="single"/>
              </w:rPr>
              <w:t>Y</w:t>
            </w:r>
          </w:p>
        </w:tc>
        <w:tc>
          <w:tcPr>
            <w:tcW w:w="512" w:type="pct"/>
            <w:vAlign w:val="center"/>
          </w:tcPr>
          <w:p w14:paraId="1C234540" w14:textId="5E3A9D29" w:rsidR="008D1409" w:rsidRPr="005F38C1" w:rsidRDefault="00555CD8" w:rsidP="008D1409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Head Teacher</w:t>
            </w:r>
          </w:p>
        </w:tc>
        <w:tc>
          <w:tcPr>
            <w:tcW w:w="418" w:type="pct"/>
            <w:vAlign w:val="center"/>
          </w:tcPr>
          <w:p w14:paraId="102479A0" w14:textId="5CF9F080" w:rsidR="008D1409" w:rsidRPr="005F38C1" w:rsidRDefault="003E1499" w:rsidP="008D1409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Nov </w:t>
            </w:r>
            <w:r w:rsidR="00EC69B2">
              <w:rPr>
                <w:rFonts w:ascii="Arial" w:hAnsi="Arial" w:cs="Arial"/>
                <w:b/>
                <w:u w:val="single"/>
              </w:rPr>
              <w:t>2025</w:t>
            </w:r>
          </w:p>
        </w:tc>
        <w:tc>
          <w:tcPr>
            <w:tcW w:w="539" w:type="pct"/>
            <w:vAlign w:val="center"/>
          </w:tcPr>
          <w:p w14:paraId="625AACA4" w14:textId="77777777" w:rsidR="008D1409" w:rsidRPr="005F38C1" w:rsidRDefault="008D1409" w:rsidP="008D1409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5F38C1">
              <w:rPr>
                <w:rFonts w:ascii="Arial" w:hAnsi="Arial" w:cs="Arial"/>
                <w:b/>
                <w:u w:val="single"/>
              </w:rPr>
              <w:t>M</w:t>
            </w:r>
          </w:p>
        </w:tc>
      </w:tr>
      <w:bookmarkEnd w:id="0"/>
      <w:tr w:rsidR="005F38C1" w:rsidRPr="009F2C56" w14:paraId="16FE83EF" w14:textId="77777777" w:rsidTr="00962D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0"/>
          <w:jc w:val="center"/>
        </w:trPr>
        <w:tc>
          <w:tcPr>
            <w:tcW w:w="512" w:type="pct"/>
            <w:vAlign w:val="center"/>
          </w:tcPr>
          <w:p w14:paraId="07DAB3C8" w14:textId="3C2F05F9" w:rsidR="005F38C1" w:rsidRPr="009F2C56" w:rsidRDefault="005F38C1" w:rsidP="005F38C1">
            <w:pPr>
              <w:spacing w:before="120" w:after="12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Driver</w:t>
            </w:r>
          </w:p>
        </w:tc>
        <w:tc>
          <w:tcPr>
            <w:tcW w:w="369" w:type="pct"/>
            <w:vAlign w:val="center"/>
          </w:tcPr>
          <w:p w14:paraId="6C2FBFDE" w14:textId="439BA1C6" w:rsidR="005F38C1" w:rsidRPr="00591817" w:rsidRDefault="005F38C1" w:rsidP="005F38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color w:val="FFD006"/>
              </w:rPr>
            </w:pPr>
            <w:r w:rsidRPr="005F38C1">
              <w:rPr>
                <w:rFonts w:ascii="Arial" w:hAnsi="Arial" w:cs="Arial"/>
                <w:b/>
                <w:color w:val="FF0000"/>
                <w:u w:val="single"/>
              </w:rPr>
              <w:t>H</w:t>
            </w:r>
          </w:p>
        </w:tc>
        <w:tc>
          <w:tcPr>
            <w:tcW w:w="2325" w:type="pct"/>
          </w:tcPr>
          <w:p w14:paraId="351BB9BB" w14:textId="651B2AD7" w:rsidR="00555CD8" w:rsidRPr="005F38C1" w:rsidRDefault="00555CD8" w:rsidP="00555CD8">
            <w:pPr>
              <w:pStyle w:val="ListParagraph"/>
              <w:numPr>
                <w:ilvl w:val="0"/>
                <w:numId w:val="4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left="357"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Drivers have held a full </w:t>
            </w:r>
            <w:r>
              <w:rPr>
                <w:rFonts w:ascii="Arial" w:hAnsi="Arial" w:cs="Arial"/>
              </w:rPr>
              <w:t xml:space="preserve">clean </w:t>
            </w:r>
            <w:r w:rsidRPr="005F38C1">
              <w:rPr>
                <w:rFonts w:ascii="Arial" w:hAnsi="Arial" w:cs="Arial"/>
              </w:rPr>
              <w:t xml:space="preserve">driving licence for at least </w:t>
            </w:r>
            <w:r w:rsidRPr="005F38C1">
              <w:rPr>
                <w:rFonts w:ascii="Arial" w:hAnsi="Arial" w:cs="Arial"/>
                <w:b/>
                <w:bCs/>
                <w:u w:val="single"/>
              </w:rPr>
              <w:t>three years</w:t>
            </w:r>
            <w:r w:rsidRPr="005F38C1">
              <w:rPr>
                <w:rFonts w:ascii="Arial" w:hAnsi="Arial" w:cs="Arial"/>
              </w:rPr>
              <w:t xml:space="preserve"> before they can drive the school’s minibus. </w:t>
            </w:r>
            <w:r>
              <w:rPr>
                <w:rFonts w:ascii="Arial" w:hAnsi="Arial" w:cs="Arial"/>
              </w:rPr>
              <w:t xml:space="preserve">Driver must have 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passed </w:t>
            </w:r>
            <w:r>
              <w:rPr>
                <w:rFonts w:ascii="Arial" w:hAnsi="Arial" w:cs="Arial"/>
              </w:rPr>
              <w:t>the DCC minibus driving test before they can drive the bus.</w:t>
            </w:r>
          </w:p>
          <w:p w14:paraId="532F1D80" w14:textId="4A841BFA" w:rsidR="005F38C1" w:rsidRPr="005F38C1" w:rsidRDefault="005F38C1" w:rsidP="005F38C1">
            <w:pPr>
              <w:pStyle w:val="ListParagraph"/>
              <w:numPr>
                <w:ilvl w:val="0"/>
                <w:numId w:val="4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left="357"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The </w:t>
            </w:r>
            <w:r w:rsidR="00555CD8">
              <w:rPr>
                <w:rFonts w:ascii="Arial" w:hAnsi="Arial" w:cs="Arial"/>
                <w:b/>
                <w:bCs/>
                <w:u w:val="single"/>
              </w:rPr>
              <w:t>Head Teacher</w:t>
            </w:r>
            <w:r w:rsidRPr="005F38C1">
              <w:rPr>
                <w:rFonts w:ascii="Arial" w:hAnsi="Arial" w:cs="Arial"/>
              </w:rPr>
              <w:t xml:space="preserve"> reviews all drivers’ licences before they are allowed to drive the minibus. </w:t>
            </w:r>
          </w:p>
          <w:p w14:paraId="51867623" w14:textId="45F57837" w:rsidR="005F38C1" w:rsidRPr="005F38C1" w:rsidRDefault="005F38C1" w:rsidP="005F38C1">
            <w:pPr>
              <w:pStyle w:val="ListParagraph"/>
              <w:numPr>
                <w:ilvl w:val="0"/>
                <w:numId w:val="4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left="357"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>Under no circumstances is an individual allowed to drive the minibus if they are under the influence of alcohol, drugs or high-strength prescription medication.</w:t>
            </w:r>
          </w:p>
          <w:p w14:paraId="70E216D0" w14:textId="24337450" w:rsidR="005F38C1" w:rsidRPr="005F38C1" w:rsidRDefault="005F38C1" w:rsidP="005F38C1">
            <w:pPr>
              <w:pStyle w:val="ListParagraph"/>
              <w:numPr>
                <w:ilvl w:val="0"/>
                <w:numId w:val="4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left="357"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>Smoking is not tolerated on the minibus.</w:t>
            </w:r>
          </w:p>
          <w:p w14:paraId="21753623" w14:textId="4B901364" w:rsidR="005F38C1" w:rsidRPr="005F38C1" w:rsidRDefault="005F38C1" w:rsidP="005F38C1">
            <w:pPr>
              <w:pStyle w:val="ListParagraph"/>
              <w:numPr>
                <w:ilvl w:val="0"/>
                <w:numId w:val="4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left="357"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A zero-tolerance approach is taken to substance misuse and any drivers found to be under the influence of drugs and/or alcohol will be reported to the police, and dealt with in accordance with the </w:t>
            </w:r>
            <w:r w:rsidRPr="005F38C1">
              <w:rPr>
                <w:rFonts w:ascii="Arial" w:hAnsi="Arial" w:cs="Arial"/>
              </w:rPr>
              <w:lastRenderedPageBreak/>
              <w:t xml:space="preserve">school’s </w:t>
            </w:r>
            <w:r w:rsidRPr="00555CD8">
              <w:rPr>
                <w:rFonts w:ascii="Arial" w:hAnsi="Arial" w:cs="Arial"/>
                <w:b/>
                <w:bCs/>
                <w:highlight w:val="yellow"/>
                <w:u w:val="single"/>
              </w:rPr>
              <w:t>Disciplinary Policy and Procedure</w:t>
            </w:r>
            <w:r w:rsidRPr="005F38C1">
              <w:rPr>
                <w:rFonts w:ascii="Arial" w:hAnsi="Arial" w:cs="Arial"/>
              </w:rPr>
              <w:t xml:space="preserve"> and the </w:t>
            </w:r>
            <w:r w:rsidRPr="00555CD8">
              <w:rPr>
                <w:rFonts w:ascii="Arial" w:hAnsi="Arial" w:cs="Arial"/>
                <w:b/>
                <w:bCs/>
                <w:highlight w:val="yellow"/>
                <w:u w:val="single"/>
              </w:rPr>
              <w:t>Staff Code of Conduct</w:t>
            </w:r>
          </w:p>
          <w:p w14:paraId="5C25D6EB" w14:textId="7D159DFB" w:rsidR="005F38C1" w:rsidRPr="005F38C1" w:rsidRDefault="005F38C1" w:rsidP="005F38C1">
            <w:pPr>
              <w:pStyle w:val="ListParagraph"/>
              <w:numPr>
                <w:ilvl w:val="0"/>
                <w:numId w:val="4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left="357"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Drivers are not permitted to drive if they are feeling too tired or unwell to drive safely. </w:t>
            </w:r>
          </w:p>
          <w:p w14:paraId="2A35CF1D" w14:textId="415A9E4B" w:rsidR="005F38C1" w:rsidRPr="005F38C1" w:rsidRDefault="005F38C1" w:rsidP="005F38C1">
            <w:pPr>
              <w:pStyle w:val="ListParagraph"/>
              <w:numPr>
                <w:ilvl w:val="0"/>
                <w:numId w:val="4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left="357"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Drivers take a break every </w:t>
            </w:r>
            <w:r w:rsidRPr="005F38C1">
              <w:rPr>
                <w:rFonts w:ascii="Arial" w:hAnsi="Arial" w:cs="Arial"/>
                <w:b/>
                <w:bCs/>
                <w:u w:val="single"/>
              </w:rPr>
              <w:t>two</w:t>
            </w:r>
            <w:r w:rsidRPr="005F38C1">
              <w:rPr>
                <w:rFonts w:ascii="Arial" w:hAnsi="Arial" w:cs="Arial"/>
                <w:u w:val="single"/>
              </w:rPr>
              <w:t xml:space="preserve"> </w:t>
            </w:r>
            <w:r w:rsidRPr="005F38C1">
              <w:rPr>
                <w:rFonts w:ascii="Arial" w:hAnsi="Arial" w:cs="Arial"/>
                <w:b/>
                <w:bCs/>
                <w:u w:val="single"/>
              </w:rPr>
              <w:t>hours</w:t>
            </w:r>
            <w:r w:rsidRPr="005F38C1">
              <w:rPr>
                <w:rFonts w:ascii="Arial" w:hAnsi="Arial" w:cs="Arial"/>
              </w:rPr>
              <w:t xml:space="preserve"> while on a journey of over </w:t>
            </w:r>
            <w:r w:rsidRPr="005F38C1">
              <w:rPr>
                <w:rFonts w:ascii="Arial" w:hAnsi="Arial" w:cs="Arial"/>
                <w:b/>
                <w:bCs/>
                <w:u w:val="single"/>
              </w:rPr>
              <w:t>three hours</w:t>
            </w:r>
            <w:r w:rsidRPr="005F38C1">
              <w:rPr>
                <w:rFonts w:ascii="Arial" w:hAnsi="Arial" w:cs="Arial"/>
              </w:rPr>
              <w:t xml:space="preserve">. </w:t>
            </w:r>
          </w:p>
          <w:p w14:paraId="2A6B3F2C" w14:textId="43F24688" w:rsidR="005F38C1" w:rsidRPr="005F38C1" w:rsidRDefault="005F38C1" w:rsidP="005F38C1">
            <w:pPr>
              <w:pStyle w:val="ListParagraph"/>
              <w:numPr>
                <w:ilvl w:val="0"/>
                <w:numId w:val="4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left="357"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>A second driver attends the trip and takes over driving responsibilities where necessary, e.g. if the original driver is taken ill.</w:t>
            </w:r>
          </w:p>
          <w:p w14:paraId="4E1677E5" w14:textId="5A4B1C5E" w:rsidR="005F38C1" w:rsidRPr="005F38C1" w:rsidRDefault="005F38C1" w:rsidP="005F38C1">
            <w:pPr>
              <w:pStyle w:val="ListParagraph"/>
              <w:numPr>
                <w:ilvl w:val="0"/>
                <w:numId w:val="4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left="357"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Drivers report any changes to their licence, </w:t>
            </w:r>
            <w:r w:rsidR="00555CD8" w:rsidRPr="005F38C1">
              <w:rPr>
                <w:rFonts w:ascii="Arial" w:hAnsi="Arial" w:cs="Arial"/>
              </w:rPr>
              <w:t>e.g.,</w:t>
            </w:r>
            <w:r w:rsidRPr="005F38C1">
              <w:rPr>
                <w:rFonts w:ascii="Arial" w:hAnsi="Arial" w:cs="Arial"/>
              </w:rPr>
              <w:t xml:space="preserve"> the accumulation of points or its removal, to the </w:t>
            </w:r>
            <w:r w:rsidR="00555CD8">
              <w:rPr>
                <w:rFonts w:ascii="Arial" w:hAnsi="Arial" w:cs="Arial"/>
                <w:b/>
                <w:bCs/>
                <w:u w:val="single"/>
              </w:rPr>
              <w:t>Head Teacher</w:t>
            </w:r>
            <w:r w:rsidRPr="005F38C1">
              <w:rPr>
                <w:rFonts w:ascii="Arial" w:hAnsi="Arial" w:cs="Arial"/>
              </w:rPr>
              <w:t xml:space="preserve"> immediately.</w:t>
            </w:r>
          </w:p>
          <w:p w14:paraId="008D6494" w14:textId="1E907C8B" w:rsidR="005F38C1" w:rsidRPr="005F38C1" w:rsidRDefault="005F38C1" w:rsidP="005F38C1">
            <w:pPr>
              <w:pStyle w:val="ListParagraph"/>
              <w:numPr>
                <w:ilvl w:val="0"/>
                <w:numId w:val="4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left="357"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Drivers report all medical conditions to the </w:t>
            </w:r>
            <w:r w:rsidR="00555CD8">
              <w:rPr>
                <w:rFonts w:ascii="Arial" w:hAnsi="Arial" w:cs="Arial"/>
                <w:b/>
                <w:bCs/>
                <w:u w:val="single"/>
              </w:rPr>
              <w:t>Head Teacher</w:t>
            </w:r>
            <w:r w:rsidRPr="005F38C1">
              <w:rPr>
                <w:rFonts w:ascii="Arial" w:hAnsi="Arial" w:cs="Arial"/>
              </w:rPr>
              <w:t xml:space="preserve"> immediately and in accordance with DVLA guidelines. </w:t>
            </w:r>
          </w:p>
          <w:p w14:paraId="14945B02" w14:textId="77777777" w:rsidR="005F38C1" w:rsidRPr="005F38C1" w:rsidRDefault="005F38C1" w:rsidP="005F38C1">
            <w:pPr>
              <w:pStyle w:val="ListParagraph"/>
              <w:numPr>
                <w:ilvl w:val="0"/>
                <w:numId w:val="4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left="357"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Drivers familiarise themselves with the school’s </w:t>
            </w:r>
            <w:r w:rsidRPr="00555CD8">
              <w:rPr>
                <w:rFonts w:ascii="Arial" w:hAnsi="Arial" w:cs="Arial"/>
                <w:b/>
                <w:bCs/>
                <w:highlight w:val="yellow"/>
                <w:u w:val="single"/>
              </w:rPr>
              <w:t>Minibus Policy</w:t>
            </w:r>
            <w:r w:rsidRPr="00555CD8">
              <w:rPr>
                <w:rFonts w:ascii="Arial" w:hAnsi="Arial" w:cs="Arial"/>
                <w:highlight w:val="yellow"/>
              </w:rPr>
              <w:t>.</w:t>
            </w:r>
          </w:p>
          <w:p w14:paraId="72D5D3D9" w14:textId="675C999F" w:rsidR="005F38C1" w:rsidRPr="005F38C1" w:rsidRDefault="005F38C1" w:rsidP="005F38C1">
            <w:pPr>
              <w:pStyle w:val="ListParagraph"/>
              <w:numPr>
                <w:ilvl w:val="0"/>
                <w:numId w:val="4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left="357"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>Drivers follow the Highway Code.</w:t>
            </w:r>
          </w:p>
          <w:p w14:paraId="7E7324F5" w14:textId="77777777" w:rsidR="005F38C1" w:rsidRPr="005F38C1" w:rsidRDefault="005F38C1" w:rsidP="005F38C1">
            <w:pPr>
              <w:pStyle w:val="ListParagraph"/>
              <w:numPr>
                <w:ilvl w:val="0"/>
                <w:numId w:val="4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left="357"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>All drivers and supervisors have completed an enhanced DBS check.</w:t>
            </w:r>
          </w:p>
          <w:p w14:paraId="1217F959" w14:textId="2BBBCEA6" w:rsidR="005F38C1" w:rsidRPr="005F38C1" w:rsidRDefault="005F38C1" w:rsidP="005F38C1">
            <w:pPr>
              <w:pStyle w:val="ListParagraph"/>
              <w:numPr>
                <w:ilvl w:val="0"/>
                <w:numId w:val="4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left="357"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Drivers over the age of 70 are responsible for renewing their own driving licence every three years. </w:t>
            </w:r>
          </w:p>
        </w:tc>
        <w:tc>
          <w:tcPr>
            <w:tcW w:w="325" w:type="pct"/>
            <w:vAlign w:val="center"/>
          </w:tcPr>
          <w:p w14:paraId="3CC58541" w14:textId="41EB6DC3" w:rsidR="005F38C1" w:rsidRPr="009F2C56" w:rsidRDefault="005F38C1" w:rsidP="005F38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color w:val="FFD006"/>
              </w:rPr>
            </w:pPr>
            <w:r w:rsidRPr="005F38C1">
              <w:rPr>
                <w:rFonts w:ascii="Arial" w:hAnsi="Arial" w:cs="Arial"/>
                <w:b/>
                <w:u w:val="single"/>
              </w:rPr>
              <w:lastRenderedPageBreak/>
              <w:t>Y</w:t>
            </w:r>
          </w:p>
        </w:tc>
        <w:tc>
          <w:tcPr>
            <w:tcW w:w="512" w:type="pct"/>
            <w:vAlign w:val="center"/>
          </w:tcPr>
          <w:p w14:paraId="0095D1C1" w14:textId="20B7DA00" w:rsidR="005F38C1" w:rsidRPr="009F2C56" w:rsidRDefault="00555CD8" w:rsidP="005F38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u w:val="single"/>
              </w:rPr>
              <w:t>Head Teacher</w:t>
            </w:r>
          </w:p>
        </w:tc>
        <w:tc>
          <w:tcPr>
            <w:tcW w:w="418" w:type="pct"/>
            <w:vAlign w:val="center"/>
          </w:tcPr>
          <w:p w14:paraId="0E9C8300" w14:textId="62063534" w:rsidR="005F38C1" w:rsidRPr="009F2C56" w:rsidRDefault="003E1499" w:rsidP="005F38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Nov </w:t>
            </w:r>
            <w:r w:rsidR="00EC69B2">
              <w:rPr>
                <w:rFonts w:ascii="Arial" w:hAnsi="Arial" w:cs="Arial"/>
                <w:b/>
                <w:u w:val="single"/>
              </w:rPr>
              <w:t>2025</w:t>
            </w:r>
          </w:p>
        </w:tc>
        <w:tc>
          <w:tcPr>
            <w:tcW w:w="539" w:type="pct"/>
            <w:vAlign w:val="center"/>
          </w:tcPr>
          <w:p w14:paraId="255A5F16" w14:textId="0757B9A7" w:rsidR="005F38C1" w:rsidRPr="009F2C56" w:rsidRDefault="005F38C1" w:rsidP="005F38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u w:val="single"/>
              </w:rPr>
              <w:t>L</w:t>
            </w:r>
          </w:p>
        </w:tc>
      </w:tr>
      <w:tr w:rsidR="005F38C1" w:rsidRPr="009F2C56" w14:paraId="76DBC8A4" w14:textId="77777777" w:rsidTr="0096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7"/>
          <w:jc w:val="center"/>
        </w:trPr>
        <w:tc>
          <w:tcPr>
            <w:tcW w:w="512" w:type="pct"/>
            <w:vAlign w:val="center"/>
          </w:tcPr>
          <w:p w14:paraId="6F482BB7" w14:textId="4AB2770A" w:rsidR="005F38C1" w:rsidRPr="009F2C56" w:rsidRDefault="005F38C1" w:rsidP="005F38C1">
            <w:pPr>
              <w:spacing w:before="120" w:after="12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First aid and injuries</w:t>
            </w:r>
          </w:p>
        </w:tc>
        <w:tc>
          <w:tcPr>
            <w:tcW w:w="369" w:type="pct"/>
            <w:vAlign w:val="center"/>
          </w:tcPr>
          <w:p w14:paraId="3EC21114" w14:textId="449A0F35" w:rsidR="005F38C1" w:rsidRPr="009F2C56" w:rsidRDefault="005F38C1" w:rsidP="005F38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color w:val="FFD006"/>
              </w:rPr>
            </w:pPr>
            <w:r w:rsidRPr="005F38C1">
              <w:rPr>
                <w:rFonts w:ascii="Arial" w:hAnsi="Arial" w:cs="Arial"/>
                <w:b/>
                <w:color w:val="FF0000"/>
                <w:u w:val="single"/>
              </w:rPr>
              <w:t>H</w:t>
            </w:r>
          </w:p>
        </w:tc>
        <w:tc>
          <w:tcPr>
            <w:tcW w:w="2325" w:type="pct"/>
          </w:tcPr>
          <w:p w14:paraId="292138C4" w14:textId="1EF32256" w:rsidR="005F38C1" w:rsidRPr="005F38C1" w:rsidRDefault="005F38C1" w:rsidP="005F38C1">
            <w:pPr>
              <w:pStyle w:val="ListParagraph"/>
              <w:numPr>
                <w:ilvl w:val="0"/>
                <w:numId w:val="5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A trained first aider is always present on minibus journeys. </w:t>
            </w:r>
          </w:p>
          <w:p w14:paraId="778E7B49" w14:textId="77777777" w:rsidR="005F38C1" w:rsidRPr="005F38C1" w:rsidRDefault="005F38C1" w:rsidP="005F38C1">
            <w:pPr>
              <w:pStyle w:val="ListParagraph"/>
              <w:numPr>
                <w:ilvl w:val="0"/>
                <w:numId w:val="5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The minibus is fitted with a first aid kit which the </w:t>
            </w:r>
            <w:r w:rsidRPr="005F38C1">
              <w:rPr>
                <w:rFonts w:ascii="Arial" w:hAnsi="Arial" w:cs="Arial"/>
                <w:b/>
                <w:bCs/>
                <w:u w:val="single"/>
              </w:rPr>
              <w:t>first aider</w:t>
            </w:r>
            <w:r w:rsidRPr="005F38C1">
              <w:rPr>
                <w:rFonts w:ascii="Arial" w:hAnsi="Arial" w:cs="Arial"/>
              </w:rPr>
              <w:t xml:space="preserve"> checks and, where necessary, re-stocks on a </w:t>
            </w:r>
            <w:r w:rsidRPr="005F38C1">
              <w:rPr>
                <w:rFonts w:ascii="Arial" w:hAnsi="Arial" w:cs="Arial"/>
                <w:b/>
                <w:bCs/>
                <w:u w:val="single"/>
              </w:rPr>
              <w:t>weekly</w:t>
            </w:r>
            <w:r w:rsidRPr="005F38C1">
              <w:rPr>
                <w:rFonts w:ascii="Arial" w:hAnsi="Arial" w:cs="Arial"/>
              </w:rPr>
              <w:t xml:space="preserve"> basis.</w:t>
            </w:r>
          </w:p>
          <w:p w14:paraId="095F88E3" w14:textId="19F9E1BC" w:rsidR="005F38C1" w:rsidRPr="005F38C1" w:rsidRDefault="005F38C1" w:rsidP="005F38C1">
            <w:pPr>
              <w:pStyle w:val="ListParagraph"/>
              <w:numPr>
                <w:ilvl w:val="0"/>
                <w:numId w:val="5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>A fully-charged mobile phone is taken on all minibus journeys to ensure the school and emergency services can be contacted – the driver does not use the phone while driving.</w:t>
            </w:r>
          </w:p>
          <w:p w14:paraId="1B0728D2" w14:textId="2255A757" w:rsidR="005F38C1" w:rsidRPr="005F38C1" w:rsidRDefault="005F38C1" w:rsidP="005F38C1">
            <w:pPr>
              <w:pStyle w:val="ListParagraph"/>
              <w:numPr>
                <w:ilvl w:val="0"/>
                <w:numId w:val="5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>In the event of an accident, the emergency services are called immediately.</w:t>
            </w:r>
          </w:p>
          <w:p w14:paraId="6710659A" w14:textId="13B323A9" w:rsidR="005F38C1" w:rsidRPr="005F38C1" w:rsidRDefault="005F38C1" w:rsidP="005F38C1">
            <w:pPr>
              <w:pStyle w:val="ListParagraph"/>
              <w:numPr>
                <w:ilvl w:val="0"/>
                <w:numId w:val="5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Incident reporting forms are completed by the supervisor and reported to the </w:t>
            </w:r>
            <w:r w:rsidRPr="005F38C1">
              <w:rPr>
                <w:rFonts w:ascii="Arial" w:hAnsi="Arial" w:cs="Arial"/>
                <w:b/>
                <w:bCs/>
                <w:u w:val="single"/>
              </w:rPr>
              <w:t xml:space="preserve">school </w:t>
            </w:r>
            <w:r>
              <w:rPr>
                <w:rFonts w:ascii="Arial" w:hAnsi="Arial" w:cs="Arial"/>
                <w:b/>
                <w:bCs/>
                <w:u w:val="single"/>
              </w:rPr>
              <w:t>office.</w:t>
            </w:r>
          </w:p>
          <w:p w14:paraId="2150FD76" w14:textId="4B01775E" w:rsidR="005F38C1" w:rsidRPr="005F38C1" w:rsidRDefault="005F38C1" w:rsidP="005F38C1">
            <w:pPr>
              <w:pStyle w:val="ListParagraph"/>
              <w:numPr>
                <w:ilvl w:val="0"/>
                <w:numId w:val="5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If a pupil is injured or is taken ill while the minibus is being driven, the driver pulls over in the nearest safe place. </w:t>
            </w:r>
          </w:p>
          <w:p w14:paraId="6F16A874" w14:textId="124D24EC" w:rsidR="005F38C1" w:rsidRPr="005F38C1" w:rsidRDefault="005F38C1" w:rsidP="005F38C1">
            <w:pPr>
              <w:pStyle w:val="ListParagraph"/>
              <w:numPr>
                <w:ilvl w:val="0"/>
                <w:numId w:val="5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lastRenderedPageBreak/>
              <w:t xml:space="preserve">Any medical needs pupils have are noted and additional medicines or treatments are stocked in the first aid kit to ensure their needs are met. </w:t>
            </w:r>
          </w:p>
          <w:p w14:paraId="626BAA5C" w14:textId="0C7B6FCA" w:rsidR="005F38C1" w:rsidRPr="005F38C1" w:rsidRDefault="005F38C1" w:rsidP="005F38C1">
            <w:pPr>
              <w:pStyle w:val="ListParagraph"/>
              <w:numPr>
                <w:ilvl w:val="0"/>
                <w:numId w:val="5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School trip registration forms include emergency contact details for parents. </w:t>
            </w:r>
          </w:p>
        </w:tc>
        <w:tc>
          <w:tcPr>
            <w:tcW w:w="325" w:type="pct"/>
            <w:vAlign w:val="center"/>
          </w:tcPr>
          <w:p w14:paraId="57738661" w14:textId="5D5B9023" w:rsidR="005F38C1" w:rsidRPr="009F2C56" w:rsidRDefault="005F38C1" w:rsidP="005F38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color w:val="FFD006"/>
              </w:rPr>
            </w:pPr>
            <w:r w:rsidRPr="005F38C1">
              <w:rPr>
                <w:rFonts w:ascii="Arial" w:hAnsi="Arial" w:cs="Arial"/>
                <w:b/>
                <w:u w:val="single"/>
              </w:rPr>
              <w:lastRenderedPageBreak/>
              <w:t>Y</w:t>
            </w:r>
          </w:p>
        </w:tc>
        <w:tc>
          <w:tcPr>
            <w:tcW w:w="512" w:type="pct"/>
            <w:vAlign w:val="center"/>
          </w:tcPr>
          <w:p w14:paraId="05F713DB" w14:textId="66044F2F" w:rsidR="005F38C1" w:rsidRPr="009F2C56" w:rsidRDefault="00555CD8" w:rsidP="005F38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u w:val="single"/>
              </w:rPr>
              <w:t>Head Teacher</w:t>
            </w:r>
          </w:p>
        </w:tc>
        <w:tc>
          <w:tcPr>
            <w:tcW w:w="418" w:type="pct"/>
            <w:vAlign w:val="center"/>
          </w:tcPr>
          <w:p w14:paraId="72C15926" w14:textId="19D5BF0A" w:rsidR="005F38C1" w:rsidRPr="009F2C56" w:rsidRDefault="003E1499" w:rsidP="005F38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Nov </w:t>
            </w:r>
            <w:r w:rsidR="00EC69B2">
              <w:rPr>
                <w:rFonts w:ascii="Arial" w:hAnsi="Arial" w:cs="Arial"/>
                <w:b/>
                <w:u w:val="single"/>
              </w:rPr>
              <w:t>2025</w:t>
            </w:r>
          </w:p>
        </w:tc>
        <w:tc>
          <w:tcPr>
            <w:tcW w:w="539" w:type="pct"/>
            <w:vAlign w:val="center"/>
          </w:tcPr>
          <w:p w14:paraId="7E860787" w14:textId="526FD466" w:rsidR="005F38C1" w:rsidRPr="009F2C56" w:rsidRDefault="005F38C1" w:rsidP="005F38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u w:val="single"/>
              </w:rPr>
              <w:t>L</w:t>
            </w:r>
          </w:p>
        </w:tc>
      </w:tr>
      <w:tr w:rsidR="005F38C1" w:rsidRPr="009F2C56" w14:paraId="2C830CE4" w14:textId="77777777" w:rsidTr="00962D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0"/>
          <w:jc w:val="center"/>
        </w:trPr>
        <w:tc>
          <w:tcPr>
            <w:tcW w:w="512" w:type="pct"/>
            <w:vAlign w:val="center"/>
          </w:tcPr>
          <w:p w14:paraId="14204DB5" w14:textId="46A11BBB" w:rsidR="005F38C1" w:rsidRPr="009F2C56" w:rsidRDefault="005F38C1" w:rsidP="005F38C1">
            <w:pPr>
              <w:spacing w:before="120" w:after="12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Route</w:t>
            </w:r>
          </w:p>
        </w:tc>
        <w:tc>
          <w:tcPr>
            <w:tcW w:w="369" w:type="pct"/>
            <w:vAlign w:val="center"/>
          </w:tcPr>
          <w:p w14:paraId="3651C6FD" w14:textId="5A6BC390" w:rsidR="005F38C1" w:rsidRPr="005F38C1" w:rsidRDefault="005F38C1" w:rsidP="005F38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color w:val="FFD006"/>
                <w:u w:val="single"/>
              </w:rPr>
            </w:pPr>
            <w:r w:rsidRPr="005F38C1">
              <w:rPr>
                <w:rFonts w:ascii="Arial" w:hAnsi="Arial" w:cs="Arial"/>
                <w:b/>
                <w:u w:val="single"/>
              </w:rPr>
              <w:t>L</w:t>
            </w:r>
          </w:p>
        </w:tc>
        <w:tc>
          <w:tcPr>
            <w:tcW w:w="2325" w:type="pct"/>
          </w:tcPr>
          <w:p w14:paraId="1C2610F4" w14:textId="3AA65A1E" w:rsidR="005F38C1" w:rsidRPr="005F38C1" w:rsidRDefault="005F38C1" w:rsidP="005F38C1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The driver plans their route in advance of departing to ensure they have knowledge of where they are going. </w:t>
            </w:r>
          </w:p>
          <w:p w14:paraId="348ADF4E" w14:textId="1ADC0D5D" w:rsidR="005F38C1" w:rsidRPr="005F38C1" w:rsidRDefault="005F38C1" w:rsidP="005F38C1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The driver tries to travel along familiar roads. </w:t>
            </w:r>
          </w:p>
          <w:p w14:paraId="0875786D" w14:textId="06F961CF" w:rsidR="005F38C1" w:rsidRPr="005F38C1" w:rsidRDefault="005F38C1" w:rsidP="005F38C1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Breaks are taken every </w:t>
            </w:r>
            <w:r w:rsidRPr="005F38C1">
              <w:rPr>
                <w:rFonts w:ascii="Arial" w:hAnsi="Arial" w:cs="Arial"/>
                <w:b/>
                <w:bCs/>
                <w:u w:val="single"/>
              </w:rPr>
              <w:t>two hours</w:t>
            </w:r>
            <w:r w:rsidRPr="005F38C1">
              <w:rPr>
                <w:rFonts w:ascii="Arial" w:hAnsi="Arial" w:cs="Arial"/>
              </w:rPr>
              <w:t xml:space="preserve"> on long journeys to ensure the driver and passengers can stretch their legs and use the toilet or have something to eat and drink.  </w:t>
            </w:r>
          </w:p>
          <w:p w14:paraId="0C7EE513" w14:textId="15DB6861" w:rsidR="005F38C1" w:rsidRPr="005F38C1" w:rsidRDefault="005F38C1" w:rsidP="005F38C1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>Relevant parties, e.g. staff members, parents or hosts, are called and informed of any delays if necessary.</w:t>
            </w:r>
          </w:p>
          <w:p w14:paraId="3D885F25" w14:textId="08370A65" w:rsidR="005F38C1" w:rsidRPr="005F38C1" w:rsidRDefault="005F38C1" w:rsidP="005F38C1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5F38C1">
              <w:rPr>
                <w:rFonts w:ascii="Arial" w:hAnsi="Arial" w:cs="Arial"/>
              </w:rPr>
              <w:t xml:space="preserve">Where possible, country lanes are avoided to mitigate the risk of the minibus getting stuck. </w:t>
            </w:r>
          </w:p>
        </w:tc>
        <w:tc>
          <w:tcPr>
            <w:tcW w:w="325" w:type="pct"/>
            <w:vAlign w:val="center"/>
          </w:tcPr>
          <w:p w14:paraId="33B6D207" w14:textId="7A26BF38" w:rsidR="005F38C1" w:rsidRPr="005F38C1" w:rsidRDefault="005F38C1" w:rsidP="005F38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5F38C1">
              <w:rPr>
                <w:rFonts w:ascii="Arial" w:hAnsi="Arial" w:cs="Arial"/>
                <w:b/>
                <w:u w:val="single"/>
              </w:rPr>
              <w:t>Y</w:t>
            </w:r>
          </w:p>
        </w:tc>
        <w:tc>
          <w:tcPr>
            <w:tcW w:w="512" w:type="pct"/>
            <w:vAlign w:val="center"/>
          </w:tcPr>
          <w:p w14:paraId="07A42A3E" w14:textId="78C772D5" w:rsidR="005F38C1" w:rsidRPr="005F38C1" w:rsidRDefault="005F38C1" w:rsidP="005F38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5F38C1">
              <w:rPr>
                <w:rFonts w:ascii="Arial" w:hAnsi="Arial" w:cs="Arial"/>
                <w:b/>
                <w:u w:val="single"/>
              </w:rPr>
              <w:t>Head Teacher</w:t>
            </w:r>
          </w:p>
        </w:tc>
        <w:tc>
          <w:tcPr>
            <w:tcW w:w="418" w:type="pct"/>
            <w:vAlign w:val="center"/>
          </w:tcPr>
          <w:p w14:paraId="3FF53BE1" w14:textId="22DAFF42" w:rsidR="005F38C1" w:rsidRPr="005F38C1" w:rsidRDefault="003E1499" w:rsidP="005F38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Nov </w:t>
            </w:r>
            <w:r w:rsidR="00EC69B2">
              <w:rPr>
                <w:rFonts w:ascii="Arial" w:hAnsi="Arial" w:cs="Arial"/>
                <w:b/>
                <w:u w:val="single"/>
              </w:rPr>
              <w:t>2025</w:t>
            </w:r>
          </w:p>
        </w:tc>
        <w:tc>
          <w:tcPr>
            <w:tcW w:w="539" w:type="pct"/>
            <w:vAlign w:val="center"/>
          </w:tcPr>
          <w:p w14:paraId="3E06F8C9" w14:textId="19997870" w:rsidR="005F38C1" w:rsidRPr="005F38C1" w:rsidRDefault="00A23C43" w:rsidP="005F38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L</w:t>
            </w:r>
          </w:p>
        </w:tc>
      </w:tr>
      <w:tr w:rsidR="00A23C43" w:rsidRPr="009F2C56" w14:paraId="5C298E05" w14:textId="77777777" w:rsidTr="0096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"/>
          <w:jc w:val="center"/>
        </w:trPr>
        <w:tc>
          <w:tcPr>
            <w:tcW w:w="512" w:type="pct"/>
            <w:vAlign w:val="center"/>
          </w:tcPr>
          <w:p w14:paraId="0F8BDB70" w14:textId="2916B229" w:rsidR="00A23C43" w:rsidRDefault="00A23C43" w:rsidP="00A23C43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Accidents</w:t>
            </w:r>
          </w:p>
        </w:tc>
        <w:tc>
          <w:tcPr>
            <w:tcW w:w="369" w:type="pct"/>
            <w:vAlign w:val="center"/>
          </w:tcPr>
          <w:p w14:paraId="036E1249" w14:textId="4446420A" w:rsidR="00A23C43" w:rsidRPr="00A23C43" w:rsidRDefault="00A23C43" w:rsidP="00A23C43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  <w:u w:val="single"/>
              </w:rPr>
            </w:pPr>
            <w:r w:rsidRPr="00A23C43">
              <w:rPr>
                <w:rFonts w:ascii="Arial" w:hAnsi="Arial" w:cs="Arial"/>
                <w:b/>
                <w:u w:val="single"/>
              </w:rPr>
              <w:t>H</w:t>
            </w:r>
          </w:p>
        </w:tc>
        <w:tc>
          <w:tcPr>
            <w:tcW w:w="2325" w:type="pct"/>
          </w:tcPr>
          <w:p w14:paraId="4718253A" w14:textId="6D939C9B" w:rsidR="00A23C43" w:rsidRPr="004D5ACF" w:rsidRDefault="00A23C43" w:rsidP="00A23C43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 xml:space="preserve">All passengers understand the emergency procedures to be followed in the event of an emergency. </w:t>
            </w:r>
          </w:p>
          <w:p w14:paraId="71AAC68F" w14:textId="4D1C05D2" w:rsidR="00A23C43" w:rsidRPr="004D5ACF" w:rsidRDefault="00A23C43" w:rsidP="00A23C43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 xml:space="preserve">If a road accident takes place, the driver pulls over immediately to assess any damage. </w:t>
            </w:r>
          </w:p>
          <w:p w14:paraId="475FE038" w14:textId="77777777" w:rsidR="00A23C43" w:rsidRPr="004D5ACF" w:rsidRDefault="00A23C43" w:rsidP="00A23C43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 xml:space="preserve">All passengers disembark the minibus when the driver deems it safe to do so. </w:t>
            </w:r>
          </w:p>
          <w:p w14:paraId="7CC02F27" w14:textId="5E6F7634" w:rsidR="00A23C43" w:rsidRPr="004D5ACF" w:rsidRDefault="00A23C43" w:rsidP="00A23C43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>Where possible, details of other drivers</w:t>
            </w:r>
            <w:r>
              <w:rPr>
                <w:rFonts w:ascii="Arial" w:hAnsi="Arial" w:cs="Arial"/>
              </w:rPr>
              <w:t xml:space="preserve"> involved in the incident</w:t>
            </w:r>
            <w:r w:rsidRPr="004D5ACF">
              <w:rPr>
                <w:rFonts w:ascii="Arial" w:hAnsi="Arial" w:cs="Arial"/>
              </w:rPr>
              <w:t xml:space="preserve"> are taken immediately, e.g. their registration plate, name, phone number, and insurance company.</w:t>
            </w:r>
          </w:p>
          <w:p w14:paraId="6A7BD8AA" w14:textId="2829FE71" w:rsidR="00A23C43" w:rsidRPr="004D5ACF" w:rsidRDefault="00A23C43" w:rsidP="00A23C43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>If necessary, the supervisor calls the emergency services immediately.</w:t>
            </w:r>
          </w:p>
          <w:p w14:paraId="07B551CA" w14:textId="23186294" w:rsidR="00A23C43" w:rsidRPr="004D5ACF" w:rsidRDefault="00A23C43" w:rsidP="00A23C43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 xml:space="preserve">The </w:t>
            </w:r>
            <w:r w:rsidR="00555CD8">
              <w:rPr>
                <w:rFonts w:ascii="Arial" w:hAnsi="Arial" w:cs="Arial"/>
                <w:b/>
                <w:bCs/>
                <w:u w:val="single"/>
              </w:rPr>
              <w:t>Head Teacher</w:t>
            </w:r>
            <w:r w:rsidRPr="00A23C43">
              <w:rPr>
                <w:rFonts w:ascii="Arial" w:hAnsi="Arial" w:cs="Arial"/>
              </w:rPr>
              <w:t xml:space="preserve"> is informed of the incident as soon as possible, and passes this information </w:t>
            </w:r>
            <w:r w:rsidRPr="004D5ACF">
              <w:rPr>
                <w:rFonts w:ascii="Arial" w:hAnsi="Arial" w:cs="Arial"/>
              </w:rPr>
              <w:t>on to the parents of all pupils involved.</w:t>
            </w:r>
          </w:p>
          <w:p w14:paraId="71D03BBC" w14:textId="26808B59" w:rsidR="00A23C43" w:rsidRPr="004D5ACF" w:rsidRDefault="00A23C43" w:rsidP="00A23C43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>A fire extinguisher is carried onboard the minibus at all times.</w:t>
            </w:r>
          </w:p>
          <w:p w14:paraId="3BAFA71A" w14:textId="6C688FE9" w:rsidR="00A23C43" w:rsidRDefault="00A23C43" w:rsidP="00A23C43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lastRenderedPageBreak/>
              <w:t>A red warning triangle is displayed warning other drivers of the dangers ahead.</w:t>
            </w:r>
          </w:p>
          <w:p w14:paraId="687FAEE8" w14:textId="20DF8F25" w:rsidR="00A23C43" w:rsidRPr="004D5ACF" w:rsidRDefault="00A23C43" w:rsidP="00A23C43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Fluorescent vests for the driver and each passenger are kept on the bus, and these are worn to ensure they are clearly visible. </w:t>
            </w:r>
          </w:p>
          <w:p w14:paraId="78AFA174" w14:textId="0265D7DB" w:rsidR="00A23C43" w:rsidRPr="004D5ACF" w:rsidRDefault="00A23C43" w:rsidP="00A23C43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>Aisles of the minibus are kept clear at all times to ensure passengers can disembark safely.</w:t>
            </w:r>
          </w:p>
          <w:p w14:paraId="30C02FA5" w14:textId="3881B9E0" w:rsidR="00A23C43" w:rsidRPr="004D5ACF" w:rsidRDefault="00A23C43" w:rsidP="00A23C43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>Passengers of the bus disembark from the passenger side of the bus.</w:t>
            </w:r>
          </w:p>
        </w:tc>
        <w:tc>
          <w:tcPr>
            <w:tcW w:w="325" w:type="pct"/>
            <w:vAlign w:val="center"/>
          </w:tcPr>
          <w:p w14:paraId="57F09E76" w14:textId="56604024" w:rsidR="00A23C43" w:rsidRPr="00A23C43" w:rsidRDefault="00A23C43" w:rsidP="00A23C43">
            <w:pPr>
              <w:spacing w:before="120" w:after="120"/>
              <w:jc w:val="center"/>
              <w:rPr>
                <w:rFonts w:ascii="Arial" w:hAnsi="Arial" w:cs="Arial"/>
                <w:b/>
                <w:u w:val="single"/>
              </w:rPr>
            </w:pPr>
            <w:r w:rsidRPr="00A23C43">
              <w:rPr>
                <w:rFonts w:ascii="Arial" w:hAnsi="Arial" w:cs="Arial"/>
                <w:b/>
                <w:u w:val="single"/>
              </w:rPr>
              <w:lastRenderedPageBreak/>
              <w:t>Y</w:t>
            </w:r>
          </w:p>
        </w:tc>
        <w:tc>
          <w:tcPr>
            <w:tcW w:w="512" w:type="pct"/>
            <w:vAlign w:val="center"/>
          </w:tcPr>
          <w:p w14:paraId="44FC06AF" w14:textId="2F4822B7" w:rsidR="00A23C43" w:rsidRPr="00A23C43" w:rsidRDefault="00A23C43" w:rsidP="00A23C43">
            <w:pPr>
              <w:spacing w:before="120" w:after="120"/>
              <w:jc w:val="center"/>
              <w:rPr>
                <w:rFonts w:ascii="Arial" w:hAnsi="Arial" w:cs="Arial"/>
                <w:bCs/>
                <w:u w:val="single"/>
              </w:rPr>
            </w:pPr>
            <w:r w:rsidRPr="005F38C1">
              <w:rPr>
                <w:rFonts w:ascii="Arial" w:hAnsi="Arial" w:cs="Arial"/>
                <w:b/>
                <w:u w:val="single"/>
              </w:rPr>
              <w:t>Head Teacher</w:t>
            </w:r>
          </w:p>
        </w:tc>
        <w:tc>
          <w:tcPr>
            <w:tcW w:w="418" w:type="pct"/>
            <w:vAlign w:val="center"/>
          </w:tcPr>
          <w:p w14:paraId="13993E0B" w14:textId="1EC64E34" w:rsidR="00A23C43" w:rsidRPr="00A23C43" w:rsidRDefault="003E1499" w:rsidP="00A23C43">
            <w:pPr>
              <w:spacing w:before="120" w:after="120"/>
              <w:jc w:val="center"/>
              <w:rPr>
                <w:rFonts w:ascii="Arial" w:hAnsi="Arial" w:cs="Arial"/>
                <w:bCs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Nov </w:t>
            </w:r>
            <w:r w:rsidR="00EC69B2">
              <w:rPr>
                <w:rFonts w:ascii="Arial" w:hAnsi="Arial" w:cs="Arial"/>
                <w:b/>
                <w:u w:val="single"/>
              </w:rPr>
              <w:t>2025</w:t>
            </w:r>
          </w:p>
        </w:tc>
        <w:tc>
          <w:tcPr>
            <w:tcW w:w="539" w:type="pct"/>
            <w:vAlign w:val="center"/>
          </w:tcPr>
          <w:p w14:paraId="78EDF6FF" w14:textId="1B015491" w:rsidR="00A23C43" w:rsidRPr="00A23C43" w:rsidRDefault="00A23C43" w:rsidP="00A23C43">
            <w:pPr>
              <w:spacing w:before="120" w:after="120"/>
              <w:jc w:val="center"/>
              <w:rPr>
                <w:rFonts w:ascii="Arial" w:hAnsi="Arial" w:cs="Arial"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M</w:t>
            </w:r>
          </w:p>
        </w:tc>
      </w:tr>
      <w:tr w:rsidR="005B721D" w:rsidRPr="009F2C56" w14:paraId="692010CA" w14:textId="77777777" w:rsidTr="0050141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0"/>
          <w:jc w:val="center"/>
        </w:trPr>
        <w:tc>
          <w:tcPr>
            <w:tcW w:w="512" w:type="pct"/>
            <w:vAlign w:val="center"/>
          </w:tcPr>
          <w:p w14:paraId="7E8DF6D8" w14:textId="4924705A" w:rsidR="005B721D" w:rsidRDefault="005B721D" w:rsidP="005B721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Pupils</w:t>
            </w:r>
          </w:p>
        </w:tc>
        <w:tc>
          <w:tcPr>
            <w:tcW w:w="369" w:type="pct"/>
            <w:vAlign w:val="center"/>
          </w:tcPr>
          <w:p w14:paraId="2743C524" w14:textId="756EA70D" w:rsidR="005B721D" w:rsidRPr="005B721D" w:rsidRDefault="005B721D" w:rsidP="005B721D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  <w:u w:val="single"/>
              </w:rPr>
            </w:pPr>
            <w:r w:rsidRPr="005B721D">
              <w:rPr>
                <w:rFonts w:ascii="Arial" w:hAnsi="Arial" w:cs="Arial"/>
                <w:b/>
                <w:u w:val="single"/>
              </w:rPr>
              <w:t>H</w:t>
            </w:r>
          </w:p>
        </w:tc>
        <w:tc>
          <w:tcPr>
            <w:tcW w:w="2325" w:type="pct"/>
          </w:tcPr>
          <w:p w14:paraId="213B0296" w14:textId="31197316" w:rsidR="005B721D" w:rsidRPr="004D5ACF" w:rsidRDefault="005B721D" w:rsidP="005B721D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bookmarkStart w:id="1" w:name="_Hlk16075295"/>
            <w:r w:rsidRPr="004D5ACF">
              <w:rPr>
                <w:rFonts w:ascii="Arial" w:hAnsi="Arial" w:cs="Arial"/>
              </w:rPr>
              <w:t xml:space="preserve">Pupils are warned of the dangers of travelling before the journey begins. </w:t>
            </w:r>
          </w:p>
          <w:p w14:paraId="24C69CA8" w14:textId="3DAC0B05" w:rsidR="005B721D" w:rsidRPr="004D5ACF" w:rsidRDefault="005B721D" w:rsidP="005B721D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 xml:space="preserve">The ratio of supervisors (excluding the driver) to pupils </w:t>
            </w:r>
            <w:r w:rsidRPr="00A23C43">
              <w:rPr>
                <w:rFonts w:ascii="Arial" w:hAnsi="Arial" w:cs="Arial"/>
              </w:rPr>
              <w:t xml:space="preserve">is </w:t>
            </w:r>
            <w:r w:rsidRPr="00A23C43">
              <w:rPr>
                <w:rFonts w:ascii="Arial" w:hAnsi="Arial" w:cs="Arial"/>
                <w:b/>
                <w:bCs/>
                <w:u w:val="single"/>
              </w:rPr>
              <w:t>1</w:t>
            </w:r>
            <w:r w:rsidR="00C735AB">
              <w:rPr>
                <w:rFonts w:ascii="Arial" w:hAnsi="Arial" w:cs="Arial"/>
                <w:b/>
                <w:bCs/>
                <w:u w:val="single"/>
              </w:rPr>
              <w:t>:</w:t>
            </w:r>
            <w:r w:rsidR="00555CD8">
              <w:rPr>
                <w:rFonts w:ascii="Arial" w:hAnsi="Arial" w:cs="Arial"/>
                <w:b/>
                <w:bCs/>
                <w:u w:val="single"/>
              </w:rPr>
              <w:t>15</w:t>
            </w:r>
          </w:p>
          <w:p w14:paraId="382BDFEE" w14:textId="63C48982" w:rsidR="005B721D" w:rsidRPr="004D5ACF" w:rsidRDefault="005B721D" w:rsidP="005B721D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>Supervisors are spaced out across the minibus to ensure pupils remain seated and wear</w:t>
            </w:r>
            <w:r>
              <w:rPr>
                <w:rFonts w:ascii="Arial" w:hAnsi="Arial" w:cs="Arial"/>
              </w:rPr>
              <w:t xml:space="preserve"> their</w:t>
            </w:r>
            <w:r w:rsidRPr="004D5ACF">
              <w:rPr>
                <w:rFonts w:ascii="Arial" w:hAnsi="Arial" w:cs="Arial"/>
              </w:rPr>
              <w:t xml:space="preserve"> seatbelts at all times. </w:t>
            </w:r>
          </w:p>
          <w:p w14:paraId="68164E33" w14:textId="77777777" w:rsidR="005B721D" w:rsidRPr="00A23C43" w:rsidRDefault="005B721D" w:rsidP="005B721D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A23C43">
              <w:rPr>
                <w:rFonts w:ascii="Arial" w:hAnsi="Arial" w:cs="Arial"/>
              </w:rPr>
              <w:t xml:space="preserve">All pupils are briefed on how they should behave during the journey. </w:t>
            </w:r>
          </w:p>
          <w:p w14:paraId="6379FB70" w14:textId="0E98B57A" w:rsidR="005B721D" w:rsidRPr="00A23C43" w:rsidRDefault="005B721D" w:rsidP="005B721D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A23C43">
              <w:rPr>
                <w:rFonts w:ascii="Arial" w:hAnsi="Arial" w:cs="Arial"/>
              </w:rPr>
              <w:t xml:space="preserve">Supervisors take a zero-tolerance approach to any challenging behaviour. </w:t>
            </w:r>
          </w:p>
          <w:p w14:paraId="1376C45E" w14:textId="4E5802B8" w:rsidR="005B721D" w:rsidRPr="00A23C43" w:rsidRDefault="005B721D" w:rsidP="005B721D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A23C43">
              <w:rPr>
                <w:rFonts w:ascii="Arial" w:hAnsi="Arial" w:cs="Arial"/>
              </w:rPr>
              <w:t xml:space="preserve">Challenging behaviour is dealt with in accordance with the school’s </w:t>
            </w:r>
            <w:r w:rsidRPr="00555CD8">
              <w:rPr>
                <w:rFonts w:ascii="Arial" w:hAnsi="Arial" w:cs="Arial"/>
                <w:b/>
                <w:bCs/>
                <w:highlight w:val="yellow"/>
                <w:u w:val="single"/>
              </w:rPr>
              <w:t>Behavioural Policy</w:t>
            </w:r>
            <w:r w:rsidRPr="00555CD8">
              <w:rPr>
                <w:rFonts w:ascii="Arial" w:hAnsi="Arial" w:cs="Arial"/>
                <w:highlight w:val="yellow"/>
              </w:rPr>
              <w:t>.</w:t>
            </w:r>
          </w:p>
          <w:p w14:paraId="2753722E" w14:textId="77777777" w:rsidR="005B721D" w:rsidRPr="004D5ACF" w:rsidRDefault="005B721D" w:rsidP="005B721D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 xml:space="preserve">Pupils wear their seatbelts until they are told to take them off. </w:t>
            </w:r>
          </w:p>
          <w:p w14:paraId="6DEEB58A" w14:textId="4F42DE02" w:rsidR="005B721D" w:rsidRPr="004D5ACF" w:rsidRDefault="005B721D" w:rsidP="005B721D">
            <w:pPr>
              <w:pStyle w:val="ListParagraph"/>
              <w:numPr>
                <w:ilvl w:val="0"/>
                <w:numId w:val="7"/>
              </w:numPr>
              <w:tabs>
                <w:tab w:val="left" w:pos="18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 xml:space="preserve">Pupils only disembark the minibus when it is safe to do so. </w:t>
            </w:r>
            <w:bookmarkEnd w:id="1"/>
          </w:p>
        </w:tc>
        <w:tc>
          <w:tcPr>
            <w:tcW w:w="325" w:type="pct"/>
            <w:vAlign w:val="center"/>
          </w:tcPr>
          <w:p w14:paraId="79B76990" w14:textId="7D45A6DB" w:rsidR="005B721D" w:rsidRPr="009F2C56" w:rsidRDefault="005B721D" w:rsidP="005B721D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 w:rsidRPr="00A23C43">
              <w:rPr>
                <w:rFonts w:ascii="Arial" w:hAnsi="Arial" w:cs="Arial"/>
                <w:b/>
                <w:u w:val="single"/>
              </w:rPr>
              <w:t>Y</w:t>
            </w:r>
          </w:p>
        </w:tc>
        <w:tc>
          <w:tcPr>
            <w:tcW w:w="512" w:type="pct"/>
            <w:vAlign w:val="center"/>
          </w:tcPr>
          <w:p w14:paraId="0C59B207" w14:textId="741F260D" w:rsidR="005B721D" w:rsidRPr="009F2C56" w:rsidRDefault="005B721D" w:rsidP="005B721D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 w:rsidRPr="005F38C1">
              <w:rPr>
                <w:rFonts w:ascii="Arial" w:hAnsi="Arial" w:cs="Arial"/>
                <w:b/>
                <w:u w:val="single"/>
              </w:rPr>
              <w:t>Head Teacher</w:t>
            </w:r>
          </w:p>
        </w:tc>
        <w:tc>
          <w:tcPr>
            <w:tcW w:w="418" w:type="pct"/>
            <w:vAlign w:val="center"/>
          </w:tcPr>
          <w:p w14:paraId="680F5BA1" w14:textId="441EB70E" w:rsidR="005B721D" w:rsidRPr="009F2C56" w:rsidRDefault="003E1499" w:rsidP="005B721D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Nov </w:t>
            </w:r>
            <w:r w:rsidR="00EC69B2">
              <w:rPr>
                <w:rFonts w:ascii="Arial" w:hAnsi="Arial" w:cs="Arial"/>
                <w:b/>
                <w:u w:val="single"/>
              </w:rPr>
              <w:t>2025</w:t>
            </w:r>
          </w:p>
        </w:tc>
        <w:tc>
          <w:tcPr>
            <w:tcW w:w="539" w:type="pct"/>
            <w:vAlign w:val="center"/>
          </w:tcPr>
          <w:p w14:paraId="303B2C52" w14:textId="2D5212BE" w:rsidR="005B721D" w:rsidRPr="009F2C56" w:rsidRDefault="005B721D" w:rsidP="005B721D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M</w:t>
            </w:r>
          </w:p>
        </w:tc>
      </w:tr>
      <w:tr w:rsidR="00C735AB" w:rsidRPr="009F2C56" w14:paraId="0031D86B" w14:textId="77777777" w:rsidTr="0096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tcW w:w="512" w:type="pct"/>
            <w:vAlign w:val="center"/>
          </w:tcPr>
          <w:p w14:paraId="55F52C06" w14:textId="1AA7DE27" w:rsidR="00C735AB" w:rsidRPr="00EE3821" w:rsidRDefault="00C735AB" w:rsidP="00C735AB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Servicing</w:t>
            </w:r>
          </w:p>
        </w:tc>
        <w:tc>
          <w:tcPr>
            <w:tcW w:w="369" w:type="pct"/>
            <w:vAlign w:val="center"/>
          </w:tcPr>
          <w:p w14:paraId="39A6CD54" w14:textId="104DC44D" w:rsidR="00C735AB" w:rsidRPr="00C735AB" w:rsidRDefault="00C735AB" w:rsidP="00C735AB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  <w:u w:val="single"/>
              </w:rPr>
            </w:pPr>
            <w:r w:rsidRPr="00C735AB">
              <w:rPr>
                <w:rFonts w:ascii="Arial" w:hAnsi="Arial" w:cs="Arial"/>
                <w:b/>
                <w:u w:val="single"/>
              </w:rPr>
              <w:t>M</w:t>
            </w:r>
          </w:p>
        </w:tc>
        <w:tc>
          <w:tcPr>
            <w:tcW w:w="2325" w:type="pct"/>
          </w:tcPr>
          <w:p w14:paraId="72FC4F34" w14:textId="2E5C5BE5" w:rsidR="00C735AB" w:rsidRPr="00C735AB" w:rsidRDefault="00C735AB" w:rsidP="00C735AB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Arial" w:hAnsi="Arial" w:cs="Arial"/>
              </w:rPr>
            </w:pPr>
            <w:bookmarkStart w:id="2" w:name="_Hlk16075265"/>
            <w:r w:rsidRPr="00C735AB">
              <w:rPr>
                <w:rFonts w:ascii="Arial" w:hAnsi="Arial" w:cs="Arial"/>
              </w:rPr>
              <w:t>The minibus is well-maintained and road legal.</w:t>
            </w:r>
          </w:p>
          <w:p w14:paraId="6B91AEFB" w14:textId="4DF2B450" w:rsidR="00C735AB" w:rsidRPr="00C735AB" w:rsidRDefault="00C735AB" w:rsidP="00C735AB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C735AB">
              <w:rPr>
                <w:rFonts w:ascii="Arial" w:hAnsi="Arial" w:cs="Arial"/>
              </w:rPr>
              <w:t xml:space="preserve">The </w:t>
            </w:r>
            <w:r w:rsidRPr="00C735AB">
              <w:rPr>
                <w:rFonts w:ascii="Arial" w:hAnsi="Arial" w:cs="Arial"/>
                <w:b/>
                <w:bCs/>
                <w:u w:val="single"/>
              </w:rPr>
              <w:t>SBM</w:t>
            </w:r>
            <w:r w:rsidRPr="00C735AB">
              <w:rPr>
                <w:rFonts w:ascii="Arial" w:hAnsi="Arial" w:cs="Arial"/>
              </w:rPr>
              <w:t xml:space="preserve"> takes responsibility for organising the minibus’s servicing and MOT, insurance and tax every year. </w:t>
            </w:r>
          </w:p>
          <w:p w14:paraId="34172954" w14:textId="529803A2" w:rsidR="00C735AB" w:rsidRPr="00C735AB" w:rsidRDefault="00C735AB" w:rsidP="00C735AB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C735AB">
              <w:rPr>
                <w:rFonts w:ascii="Arial" w:hAnsi="Arial" w:cs="Arial"/>
              </w:rPr>
              <w:t xml:space="preserve">The </w:t>
            </w:r>
            <w:r w:rsidRPr="00C735AB">
              <w:rPr>
                <w:rFonts w:ascii="Arial" w:hAnsi="Arial" w:cs="Arial"/>
                <w:b/>
                <w:bCs/>
                <w:u w:val="single"/>
              </w:rPr>
              <w:t>SBM</w:t>
            </w:r>
            <w:r w:rsidRPr="00C735AB">
              <w:rPr>
                <w:rFonts w:ascii="Arial" w:hAnsi="Arial" w:cs="Arial"/>
              </w:rPr>
              <w:t xml:space="preserve"> purchases relevant permits, e.g. those issued under section 19 of the Transport Act 1985.</w:t>
            </w:r>
          </w:p>
          <w:p w14:paraId="7B2A3C23" w14:textId="6B3B4984" w:rsidR="00C735AB" w:rsidRPr="00C735AB" w:rsidRDefault="00C735AB" w:rsidP="00C735AB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C735AB">
              <w:rPr>
                <w:rFonts w:ascii="Arial" w:hAnsi="Arial" w:cs="Arial"/>
              </w:rPr>
              <w:t xml:space="preserve">All insurance cover purchased is fully comprehensive. </w:t>
            </w:r>
          </w:p>
          <w:p w14:paraId="3118DF8C" w14:textId="4D3E00DB" w:rsidR="00C735AB" w:rsidRPr="00C735AB" w:rsidRDefault="00C735AB" w:rsidP="00C735AB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C735AB">
              <w:rPr>
                <w:rFonts w:ascii="Arial" w:hAnsi="Arial" w:cs="Arial"/>
              </w:rPr>
              <w:t xml:space="preserve">Under no circumstance is the minibus used if it does not have the appropriate MOT, insurance or tax in place.  </w:t>
            </w:r>
          </w:p>
          <w:p w14:paraId="073C5503" w14:textId="44B8D260" w:rsidR="00C735AB" w:rsidRPr="00C735AB" w:rsidRDefault="00C735AB" w:rsidP="00C735AB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C735AB">
              <w:rPr>
                <w:rFonts w:ascii="Arial" w:hAnsi="Arial" w:cs="Arial"/>
              </w:rPr>
              <w:t>Servicing is undertaken in accordance with the minibus’s handbook.</w:t>
            </w:r>
          </w:p>
          <w:p w14:paraId="562D5F85" w14:textId="77777777" w:rsidR="00C735AB" w:rsidRPr="00C735AB" w:rsidRDefault="00C735AB" w:rsidP="00C735AB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C735AB">
              <w:rPr>
                <w:rFonts w:ascii="Arial" w:hAnsi="Arial" w:cs="Arial"/>
              </w:rPr>
              <w:t>All receipts for previous services, MOTs and other relevant transactions, e.g. for parts, are kept in the minibus’s handbook.</w:t>
            </w:r>
          </w:p>
          <w:p w14:paraId="4F1FDF9D" w14:textId="2CC85E06" w:rsidR="00C735AB" w:rsidRPr="00C735AB" w:rsidRDefault="00C735AB" w:rsidP="00C735AB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C735AB">
              <w:rPr>
                <w:rFonts w:ascii="Arial" w:hAnsi="Arial" w:cs="Arial"/>
              </w:rPr>
              <w:lastRenderedPageBreak/>
              <w:t>All staff members are aware of the dates of the minibus’s MOT and service to avoid booking difficulties and ensure the MOT and service take place prior to expiry.</w:t>
            </w:r>
            <w:bookmarkEnd w:id="2"/>
          </w:p>
        </w:tc>
        <w:tc>
          <w:tcPr>
            <w:tcW w:w="325" w:type="pct"/>
            <w:vAlign w:val="center"/>
          </w:tcPr>
          <w:p w14:paraId="14D26A8C" w14:textId="3BC73F34" w:rsidR="00C735AB" w:rsidRPr="009F2C56" w:rsidRDefault="00C735AB" w:rsidP="00C735AB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 w:rsidRPr="00A23C43">
              <w:rPr>
                <w:rFonts w:ascii="Arial" w:hAnsi="Arial" w:cs="Arial"/>
                <w:b/>
                <w:u w:val="single"/>
              </w:rPr>
              <w:lastRenderedPageBreak/>
              <w:t>Y</w:t>
            </w:r>
          </w:p>
        </w:tc>
        <w:tc>
          <w:tcPr>
            <w:tcW w:w="512" w:type="pct"/>
            <w:vAlign w:val="center"/>
          </w:tcPr>
          <w:p w14:paraId="674E2E89" w14:textId="140D4993" w:rsidR="00C735AB" w:rsidRPr="009F2C56" w:rsidRDefault="00C735AB" w:rsidP="00C735AB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u w:val="single"/>
              </w:rPr>
              <w:t>SBM</w:t>
            </w:r>
          </w:p>
        </w:tc>
        <w:tc>
          <w:tcPr>
            <w:tcW w:w="418" w:type="pct"/>
            <w:vAlign w:val="center"/>
          </w:tcPr>
          <w:p w14:paraId="3D5C2805" w14:textId="5AAEA42A" w:rsidR="00C735AB" w:rsidRPr="009F2C56" w:rsidRDefault="003E1499" w:rsidP="00C735AB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Nov </w:t>
            </w:r>
            <w:r w:rsidR="00EC69B2">
              <w:rPr>
                <w:rFonts w:ascii="Arial" w:hAnsi="Arial" w:cs="Arial"/>
                <w:b/>
                <w:u w:val="single"/>
              </w:rPr>
              <w:t>2025</w:t>
            </w:r>
          </w:p>
        </w:tc>
        <w:tc>
          <w:tcPr>
            <w:tcW w:w="539" w:type="pct"/>
            <w:vAlign w:val="center"/>
          </w:tcPr>
          <w:p w14:paraId="13781106" w14:textId="23764402" w:rsidR="00C735AB" w:rsidRPr="009F2C56" w:rsidRDefault="00C735AB" w:rsidP="00C735AB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L</w:t>
            </w:r>
          </w:p>
        </w:tc>
      </w:tr>
      <w:tr w:rsidR="000131AA" w:rsidRPr="009F2C56" w14:paraId="43B6A586" w14:textId="77777777" w:rsidTr="00C622D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0"/>
          <w:jc w:val="center"/>
        </w:trPr>
        <w:tc>
          <w:tcPr>
            <w:tcW w:w="512" w:type="pct"/>
            <w:vAlign w:val="center"/>
          </w:tcPr>
          <w:p w14:paraId="486CF3B5" w14:textId="000C6D0B" w:rsidR="000131AA" w:rsidRDefault="000131AA" w:rsidP="000131AA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Travel sickness</w:t>
            </w:r>
          </w:p>
        </w:tc>
        <w:tc>
          <w:tcPr>
            <w:tcW w:w="369" w:type="pct"/>
            <w:vAlign w:val="center"/>
          </w:tcPr>
          <w:p w14:paraId="16CE40AC" w14:textId="33DD3A47" w:rsidR="000131AA" w:rsidRPr="000131AA" w:rsidRDefault="000131AA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  <w:u w:val="single"/>
              </w:rPr>
            </w:pPr>
            <w:r w:rsidRPr="000131AA">
              <w:rPr>
                <w:rFonts w:ascii="Arial" w:hAnsi="Arial" w:cs="Arial"/>
                <w:b/>
                <w:u w:val="single"/>
              </w:rPr>
              <w:t>L</w:t>
            </w:r>
          </w:p>
        </w:tc>
        <w:tc>
          <w:tcPr>
            <w:tcW w:w="2325" w:type="pct"/>
          </w:tcPr>
          <w:p w14:paraId="35865895" w14:textId="3083E235" w:rsidR="000131AA" w:rsidRPr="004D5ACF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bookmarkStart w:id="3" w:name="_Hlk16075184"/>
            <w:r w:rsidRPr="004D5ACF">
              <w:rPr>
                <w:rFonts w:ascii="Arial" w:hAnsi="Arial" w:cs="Arial"/>
              </w:rPr>
              <w:t xml:space="preserve">The driver and supervisors are made aware of any pupils who suffer from travel sickness before </w:t>
            </w:r>
            <w:r>
              <w:rPr>
                <w:rFonts w:ascii="Arial" w:hAnsi="Arial" w:cs="Arial"/>
              </w:rPr>
              <w:t>departing</w:t>
            </w:r>
            <w:r w:rsidRPr="004D5ACF">
              <w:rPr>
                <w:rFonts w:ascii="Arial" w:hAnsi="Arial" w:cs="Arial"/>
              </w:rPr>
              <w:t>.</w:t>
            </w:r>
          </w:p>
          <w:p w14:paraId="3FAD7D2F" w14:textId="4E89D701" w:rsidR="000131AA" w:rsidRPr="004D5ACF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>Pupils who suffer from travel sickness sit near open windows to ensure they have access to fresh air.</w:t>
            </w:r>
          </w:p>
          <w:p w14:paraId="693B2E52" w14:textId="376E6146" w:rsidR="000131AA" w:rsidRPr="004D5ACF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 xml:space="preserve">Where necessary, pupils take medication to mitigate the risk of </w:t>
            </w:r>
            <w:r>
              <w:rPr>
                <w:rFonts w:ascii="Arial" w:hAnsi="Arial" w:cs="Arial"/>
              </w:rPr>
              <w:t>sickness</w:t>
            </w:r>
            <w:r w:rsidRPr="004D5ACF">
              <w:rPr>
                <w:rFonts w:ascii="Arial" w:hAnsi="Arial" w:cs="Arial"/>
              </w:rPr>
              <w:t>.</w:t>
            </w:r>
          </w:p>
          <w:p w14:paraId="77580A61" w14:textId="77777777" w:rsidR="000131AA" w:rsidRPr="004D5ACF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 xml:space="preserve">Sick bags are readily available on the minibus.  </w:t>
            </w:r>
          </w:p>
          <w:p w14:paraId="7B3A431E" w14:textId="2F2745CD" w:rsidR="000131AA" w:rsidRPr="004D5ACF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>Staff members are not permitted to supervise journeys if they suffer from</w:t>
            </w:r>
            <w:r>
              <w:rPr>
                <w:rFonts w:ascii="Arial" w:hAnsi="Arial" w:cs="Arial"/>
              </w:rPr>
              <w:t xml:space="preserve"> severe</w:t>
            </w:r>
            <w:r w:rsidRPr="004D5ACF">
              <w:rPr>
                <w:rFonts w:ascii="Arial" w:hAnsi="Arial" w:cs="Arial"/>
              </w:rPr>
              <w:t xml:space="preserve"> travel sickness. </w:t>
            </w:r>
          </w:p>
          <w:p w14:paraId="5A2773E0" w14:textId="4AF6D5EC" w:rsidR="000131AA" w:rsidRPr="004D5ACF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>In the event a pupil is sick, the driver pulls over in the nearest safe place and the pupil disembarks the bus</w:t>
            </w:r>
            <w:r>
              <w:rPr>
                <w:rFonts w:ascii="Arial" w:hAnsi="Arial" w:cs="Arial"/>
              </w:rPr>
              <w:t>.</w:t>
            </w:r>
            <w:r w:rsidRPr="004D5AC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</w:t>
            </w:r>
            <w:r w:rsidRPr="004D5ACF">
              <w:rPr>
                <w:rFonts w:ascii="Arial" w:hAnsi="Arial" w:cs="Arial"/>
              </w:rPr>
              <w:t xml:space="preserve">he pupil is given water and goes for a walk to get some fresh air, and the journey does not start again until the pupil feels better. </w:t>
            </w:r>
          </w:p>
          <w:p w14:paraId="790D80D9" w14:textId="77777777" w:rsid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4D5ACF">
              <w:rPr>
                <w:rFonts w:ascii="Arial" w:hAnsi="Arial" w:cs="Arial"/>
              </w:rPr>
              <w:t>Cleaning products are kept on the bus to ensure any vomit can be cleaned immediately.</w:t>
            </w:r>
          </w:p>
          <w:p w14:paraId="0193B8C4" w14:textId="782BD925" w:rsidR="000131AA" w:rsidRPr="004D5ACF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All vomit is cleaned in accordance with the school’s </w:t>
            </w:r>
            <w:r w:rsidRPr="00555CD8">
              <w:rPr>
                <w:rFonts w:ascii="Arial" w:hAnsi="Arial" w:cs="Arial"/>
                <w:b/>
                <w:bCs/>
                <w:highlight w:val="yellow"/>
                <w:u w:val="single"/>
              </w:rPr>
              <w:t>Health and Safety Policy</w:t>
            </w:r>
            <w:r w:rsidRPr="000131AA">
              <w:rPr>
                <w:rFonts w:ascii="Arial" w:hAnsi="Arial" w:cs="Arial"/>
              </w:rPr>
              <w:t xml:space="preserve"> </w:t>
            </w:r>
            <w:bookmarkEnd w:id="3"/>
          </w:p>
        </w:tc>
        <w:tc>
          <w:tcPr>
            <w:tcW w:w="325" w:type="pct"/>
            <w:vAlign w:val="center"/>
          </w:tcPr>
          <w:p w14:paraId="1B23E61C" w14:textId="34FD275F" w:rsidR="000131AA" w:rsidRPr="009F2C56" w:rsidRDefault="000131AA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 w:rsidRPr="00A23C43">
              <w:rPr>
                <w:rFonts w:ascii="Arial" w:hAnsi="Arial" w:cs="Arial"/>
                <w:b/>
                <w:u w:val="single"/>
              </w:rPr>
              <w:t>Y</w:t>
            </w:r>
          </w:p>
        </w:tc>
        <w:tc>
          <w:tcPr>
            <w:tcW w:w="512" w:type="pct"/>
            <w:vAlign w:val="center"/>
          </w:tcPr>
          <w:p w14:paraId="4B3F8EC6" w14:textId="6EDC4612" w:rsidR="000131AA" w:rsidRPr="009F2C56" w:rsidRDefault="000131AA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 w:rsidRPr="005F38C1">
              <w:rPr>
                <w:rFonts w:ascii="Arial" w:hAnsi="Arial" w:cs="Arial"/>
                <w:b/>
                <w:u w:val="single"/>
              </w:rPr>
              <w:t>Head Teacher</w:t>
            </w:r>
          </w:p>
        </w:tc>
        <w:tc>
          <w:tcPr>
            <w:tcW w:w="418" w:type="pct"/>
            <w:vAlign w:val="center"/>
          </w:tcPr>
          <w:p w14:paraId="605515A9" w14:textId="47BE39DB" w:rsidR="000131AA" w:rsidRPr="009F2C56" w:rsidRDefault="003E1499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Nov </w:t>
            </w:r>
            <w:r w:rsidR="00EC69B2">
              <w:rPr>
                <w:rFonts w:ascii="Arial" w:hAnsi="Arial" w:cs="Arial"/>
                <w:b/>
                <w:u w:val="single"/>
              </w:rPr>
              <w:t>2025</w:t>
            </w:r>
          </w:p>
        </w:tc>
        <w:tc>
          <w:tcPr>
            <w:tcW w:w="539" w:type="pct"/>
            <w:vAlign w:val="center"/>
          </w:tcPr>
          <w:p w14:paraId="3B2CE0BE" w14:textId="188C4951" w:rsidR="000131AA" w:rsidRPr="009F2C56" w:rsidRDefault="000131AA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L</w:t>
            </w:r>
          </w:p>
        </w:tc>
      </w:tr>
      <w:tr w:rsidR="000131AA" w:rsidRPr="009F2C56" w14:paraId="44FD451D" w14:textId="77777777" w:rsidTr="0096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tcW w:w="512" w:type="pct"/>
            <w:vAlign w:val="center"/>
          </w:tcPr>
          <w:p w14:paraId="395AA023" w14:textId="303958CB" w:rsidR="000131AA" w:rsidRDefault="000131AA" w:rsidP="000131AA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Adverse weather</w:t>
            </w:r>
          </w:p>
        </w:tc>
        <w:tc>
          <w:tcPr>
            <w:tcW w:w="369" w:type="pct"/>
            <w:vAlign w:val="center"/>
          </w:tcPr>
          <w:p w14:paraId="64BE3BD9" w14:textId="3D6FD022" w:rsidR="000131AA" w:rsidRPr="000131AA" w:rsidRDefault="000131AA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  <w:u w:val="single"/>
              </w:rPr>
            </w:pPr>
            <w:r w:rsidRPr="000131AA">
              <w:rPr>
                <w:rFonts w:ascii="Arial" w:hAnsi="Arial" w:cs="Arial"/>
                <w:b/>
                <w:u w:val="single"/>
              </w:rPr>
              <w:t>M</w:t>
            </w:r>
          </w:p>
        </w:tc>
        <w:tc>
          <w:tcPr>
            <w:tcW w:w="2325" w:type="pct"/>
          </w:tcPr>
          <w:p w14:paraId="45ABB53C" w14:textId="77777777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bookmarkStart w:id="4" w:name="_Hlk16075071"/>
            <w:r w:rsidRPr="000131AA">
              <w:rPr>
                <w:rFonts w:ascii="Arial" w:hAnsi="Arial" w:cs="Arial"/>
              </w:rPr>
              <w:t xml:space="preserve">The </w:t>
            </w:r>
            <w:r w:rsidRPr="000131AA">
              <w:rPr>
                <w:rFonts w:ascii="Arial" w:hAnsi="Arial" w:cs="Arial"/>
                <w:b/>
                <w:bCs/>
                <w:u w:val="single"/>
              </w:rPr>
              <w:t>driver</w:t>
            </w:r>
            <w:r w:rsidRPr="000131AA">
              <w:rPr>
                <w:rFonts w:ascii="Arial" w:hAnsi="Arial" w:cs="Arial"/>
              </w:rPr>
              <w:t xml:space="preserve"> checks the weather forecast before setting off and makes adjustments, e.g. to the route, where necessary. </w:t>
            </w:r>
          </w:p>
          <w:p w14:paraId="3FBBAD5C" w14:textId="77777777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ETAs are amended in light of adverse weather to ensure the driver does not have to rush. </w:t>
            </w:r>
          </w:p>
          <w:p w14:paraId="2ED81DDB" w14:textId="23A8CA8E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The driver changes their driving style in the event of adverse weather, e.g. driving slower and allowing more time to brake. </w:t>
            </w:r>
          </w:p>
          <w:p w14:paraId="7911B7D1" w14:textId="55CE2FD5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The </w:t>
            </w:r>
            <w:r w:rsidR="00555CD8">
              <w:rPr>
                <w:rFonts w:ascii="Arial" w:hAnsi="Arial" w:cs="Arial"/>
                <w:b/>
                <w:bCs/>
                <w:u w:val="single"/>
              </w:rPr>
              <w:t>Head Teacher</w:t>
            </w:r>
            <w:r w:rsidRPr="000131AA">
              <w:rPr>
                <w:rFonts w:ascii="Arial" w:hAnsi="Arial" w:cs="Arial"/>
              </w:rPr>
              <w:t xml:space="preserve"> and </w:t>
            </w:r>
            <w:r w:rsidRPr="000131AA">
              <w:rPr>
                <w:rFonts w:ascii="Arial" w:hAnsi="Arial" w:cs="Arial"/>
                <w:b/>
                <w:bCs/>
                <w:u w:val="single"/>
              </w:rPr>
              <w:t>driver</w:t>
            </w:r>
            <w:r w:rsidRPr="000131AA">
              <w:rPr>
                <w:rFonts w:ascii="Arial" w:hAnsi="Arial" w:cs="Arial"/>
              </w:rPr>
              <w:t xml:space="preserve"> may make the decision to cancel any journeys in the event of dangerous weather, e.g. excessive snow. </w:t>
            </w:r>
            <w:bookmarkEnd w:id="4"/>
          </w:p>
          <w:p w14:paraId="710AEB91" w14:textId="68CBFF00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Decisions to cancel journeys are made in accordance with the </w:t>
            </w:r>
            <w:r w:rsidRPr="00555CD8">
              <w:rPr>
                <w:rFonts w:ascii="Arial" w:hAnsi="Arial" w:cs="Arial"/>
                <w:b/>
                <w:bCs/>
                <w:highlight w:val="yellow"/>
                <w:u w:val="single"/>
              </w:rPr>
              <w:t>Adverse Weather Policy</w:t>
            </w:r>
            <w:r w:rsidRPr="00555CD8">
              <w:rPr>
                <w:rFonts w:ascii="Arial" w:hAnsi="Arial" w:cs="Arial"/>
                <w:highlight w:val="yellow"/>
              </w:rPr>
              <w:t>.</w:t>
            </w:r>
            <w:r w:rsidRPr="000131A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5" w:type="pct"/>
            <w:vAlign w:val="center"/>
          </w:tcPr>
          <w:p w14:paraId="4AFBFD8E" w14:textId="53E767BA" w:rsidR="000131AA" w:rsidRPr="009F2C56" w:rsidRDefault="000131AA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 w:rsidRPr="00A23C43">
              <w:rPr>
                <w:rFonts w:ascii="Arial" w:hAnsi="Arial" w:cs="Arial"/>
                <w:b/>
                <w:u w:val="single"/>
              </w:rPr>
              <w:t>Y</w:t>
            </w:r>
          </w:p>
        </w:tc>
        <w:tc>
          <w:tcPr>
            <w:tcW w:w="512" w:type="pct"/>
            <w:vAlign w:val="center"/>
          </w:tcPr>
          <w:p w14:paraId="403B0F5F" w14:textId="6F831C77" w:rsidR="000131AA" w:rsidRPr="009F2C56" w:rsidRDefault="000131AA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 w:rsidRPr="005F38C1">
              <w:rPr>
                <w:rFonts w:ascii="Arial" w:hAnsi="Arial" w:cs="Arial"/>
                <w:b/>
                <w:u w:val="single"/>
              </w:rPr>
              <w:t>Head Teacher</w:t>
            </w:r>
          </w:p>
        </w:tc>
        <w:tc>
          <w:tcPr>
            <w:tcW w:w="418" w:type="pct"/>
            <w:vAlign w:val="center"/>
          </w:tcPr>
          <w:p w14:paraId="34C980BC" w14:textId="0E25F37D" w:rsidR="000131AA" w:rsidRPr="009F2C56" w:rsidRDefault="003E1499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Nov </w:t>
            </w:r>
            <w:r w:rsidR="00EC69B2">
              <w:rPr>
                <w:rFonts w:ascii="Arial" w:hAnsi="Arial" w:cs="Arial"/>
                <w:b/>
                <w:u w:val="single"/>
              </w:rPr>
              <w:t>2025</w:t>
            </w:r>
          </w:p>
        </w:tc>
        <w:tc>
          <w:tcPr>
            <w:tcW w:w="539" w:type="pct"/>
            <w:vAlign w:val="center"/>
          </w:tcPr>
          <w:p w14:paraId="315C823E" w14:textId="43DCCFE8" w:rsidR="000131AA" w:rsidRPr="009F2C56" w:rsidRDefault="000131AA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L</w:t>
            </w:r>
          </w:p>
        </w:tc>
      </w:tr>
      <w:tr w:rsidR="000131AA" w:rsidRPr="009F2C56" w14:paraId="33A54008" w14:textId="77777777" w:rsidTr="006F351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7"/>
          <w:jc w:val="center"/>
        </w:trPr>
        <w:tc>
          <w:tcPr>
            <w:tcW w:w="512" w:type="pct"/>
            <w:vAlign w:val="center"/>
          </w:tcPr>
          <w:p w14:paraId="1EA4B374" w14:textId="628F0EFE" w:rsidR="000131AA" w:rsidRDefault="000131AA" w:rsidP="000131AA">
            <w:pPr>
              <w:spacing w:before="120" w:after="120"/>
              <w:jc w:val="center"/>
              <w:rPr>
                <w:rFonts w:ascii="Arial" w:hAnsi="Arial" w:cs="Arial"/>
              </w:rPr>
            </w:pPr>
            <w:bookmarkStart w:id="5" w:name="_Hlk16075034"/>
            <w:r>
              <w:rPr>
                <w:rFonts w:ascii="Arial" w:hAnsi="Arial" w:cs="Arial"/>
              </w:rPr>
              <w:lastRenderedPageBreak/>
              <w:t>Breakdowns</w:t>
            </w:r>
          </w:p>
        </w:tc>
        <w:tc>
          <w:tcPr>
            <w:tcW w:w="369" w:type="pct"/>
            <w:vAlign w:val="center"/>
          </w:tcPr>
          <w:p w14:paraId="2F85229D" w14:textId="3D2C5621" w:rsidR="000131AA" w:rsidRPr="009F2C56" w:rsidRDefault="000131AA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 w:rsidRPr="000131AA">
              <w:rPr>
                <w:rFonts w:ascii="Arial" w:hAnsi="Arial" w:cs="Arial"/>
                <w:b/>
                <w:u w:val="single"/>
              </w:rPr>
              <w:t>M</w:t>
            </w:r>
          </w:p>
        </w:tc>
        <w:tc>
          <w:tcPr>
            <w:tcW w:w="2325" w:type="pct"/>
          </w:tcPr>
          <w:p w14:paraId="01D5B3D7" w14:textId="0B2211B1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The </w:t>
            </w:r>
            <w:r w:rsidRPr="000131AA">
              <w:rPr>
                <w:rFonts w:ascii="Arial" w:hAnsi="Arial" w:cs="Arial"/>
                <w:b/>
                <w:bCs/>
                <w:u w:val="single"/>
              </w:rPr>
              <w:t>driver</w:t>
            </w:r>
            <w:r w:rsidRPr="000131AA">
              <w:rPr>
                <w:rFonts w:ascii="Arial" w:hAnsi="Arial" w:cs="Arial"/>
              </w:rPr>
              <w:t xml:space="preserve"> checks the levels of the minibus’s oil, fuel and windscreen wash before setting off. </w:t>
            </w:r>
          </w:p>
          <w:p w14:paraId="39398B08" w14:textId="67A1B342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The </w:t>
            </w:r>
            <w:r w:rsidRPr="000131AA">
              <w:rPr>
                <w:rFonts w:ascii="Arial" w:hAnsi="Arial" w:cs="Arial"/>
                <w:b/>
                <w:bCs/>
                <w:u w:val="single"/>
              </w:rPr>
              <w:t>driver</w:t>
            </w:r>
            <w:r w:rsidRPr="000131AA">
              <w:rPr>
                <w:rFonts w:ascii="Arial" w:hAnsi="Arial" w:cs="Arial"/>
              </w:rPr>
              <w:t xml:space="preserve"> checks the minibus’s tyres before setting off, including tyre pressure and for any damage. </w:t>
            </w:r>
          </w:p>
          <w:p w14:paraId="50F3C60D" w14:textId="01C5ABBA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The </w:t>
            </w:r>
            <w:r w:rsidRPr="000131AA">
              <w:rPr>
                <w:rFonts w:ascii="Arial" w:hAnsi="Arial" w:cs="Arial"/>
                <w:b/>
                <w:bCs/>
                <w:u w:val="single"/>
              </w:rPr>
              <w:t>driver</w:t>
            </w:r>
            <w:r w:rsidRPr="000131AA">
              <w:rPr>
                <w:rFonts w:ascii="Arial" w:hAnsi="Arial" w:cs="Arial"/>
              </w:rPr>
              <w:t xml:space="preserve"> and supervisor check the minibus’s interior and exterior lights before setting off. </w:t>
            </w:r>
          </w:p>
          <w:p w14:paraId="1DC1D2A1" w14:textId="66BFD251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Any vehicle defects are reported immediately to the </w:t>
            </w:r>
            <w:r w:rsidRPr="000131AA">
              <w:rPr>
                <w:rFonts w:ascii="Arial" w:hAnsi="Arial" w:cs="Arial"/>
                <w:b/>
                <w:bCs/>
                <w:u w:val="single"/>
              </w:rPr>
              <w:t>SBM</w:t>
            </w:r>
            <w:r w:rsidRPr="000131AA">
              <w:rPr>
                <w:rFonts w:ascii="Arial" w:hAnsi="Arial" w:cs="Arial"/>
              </w:rPr>
              <w:t xml:space="preserve">, who arranges for the minibus to be fixed. </w:t>
            </w:r>
          </w:p>
          <w:p w14:paraId="218FAB2E" w14:textId="77777777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The </w:t>
            </w:r>
            <w:r w:rsidRPr="000131AA">
              <w:rPr>
                <w:rFonts w:ascii="Arial" w:hAnsi="Arial" w:cs="Arial"/>
                <w:b/>
                <w:bCs/>
                <w:u w:val="single"/>
              </w:rPr>
              <w:t>SBM</w:t>
            </w:r>
            <w:r w:rsidRPr="000131AA">
              <w:rPr>
                <w:rFonts w:ascii="Arial" w:hAnsi="Arial" w:cs="Arial"/>
              </w:rPr>
              <w:t xml:space="preserve"> ensures sufficient breakdown cover is purchased for the minibus, which includes the provision of a courtesy minibus to ensure pupils can get home safely in the event of an accident or breakdown. </w:t>
            </w:r>
          </w:p>
          <w:p w14:paraId="01B7BAF3" w14:textId="77777777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All repairs are undertaken by a suitably trained and qualified professional at a reputable garage. </w:t>
            </w:r>
          </w:p>
          <w:p w14:paraId="3F90869F" w14:textId="01F987C5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>If the minibus breaks down, the driver switches off the engine immediately and all passengers disembark safely and wait by the side of the road for assistance to arrive.</w:t>
            </w:r>
          </w:p>
          <w:p w14:paraId="5CDA2FCF" w14:textId="0BE8711A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A red warning triangle is always kept in the minibus. In the event of a breakdown, the </w:t>
            </w:r>
            <w:r w:rsidRPr="000131AA">
              <w:rPr>
                <w:rFonts w:ascii="Arial" w:hAnsi="Arial" w:cs="Arial"/>
                <w:b/>
                <w:bCs/>
                <w:u w:val="single"/>
              </w:rPr>
              <w:t>driver</w:t>
            </w:r>
            <w:r w:rsidRPr="000131AA">
              <w:rPr>
                <w:rFonts w:ascii="Arial" w:hAnsi="Arial" w:cs="Arial"/>
              </w:rPr>
              <w:t xml:space="preserve"> displays this to warn other motorists of potential dangers, e.g. increased risk of an accident.</w:t>
            </w:r>
          </w:p>
          <w:p w14:paraId="5CCD8A92" w14:textId="2F283591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If it is safe to do so, the driver assesses any damage to the minibus. </w:t>
            </w:r>
          </w:p>
          <w:p w14:paraId="48ED178A" w14:textId="69DBDBA9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Once in a safe place, the </w:t>
            </w:r>
            <w:r w:rsidR="00555CD8">
              <w:rPr>
                <w:rFonts w:ascii="Arial" w:hAnsi="Arial" w:cs="Arial"/>
                <w:b/>
                <w:bCs/>
                <w:u w:val="single"/>
              </w:rPr>
              <w:t>Head Teacher</w:t>
            </w:r>
            <w:r w:rsidRPr="000131AA">
              <w:rPr>
                <w:rFonts w:ascii="Arial" w:hAnsi="Arial" w:cs="Arial"/>
              </w:rPr>
              <w:t xml:space="preserve"> is informed of what has happened immediately.  </w:t>
            </w:r>
          </w:p>
          <w:p w14:paraId="0E968225" w14:textId="5213A97E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Drivers and all passengers wear fluorescent vests to ensure they are visible to other road users. </w:t>
            </w:r>
          </w:p>
          <w:p w14:paraId="218DA0BA" w14:textId="22C5D0B9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When out of use, the minibus is started at least </w:t>
            </w:r>
            <w:r w:rsidRPr="000131AA">
              <w:rPr>
                <w:rFonts w:ascii="Arial" w:hAnsi="Arial" w:cs="Arial"/>
                <w:b/>
                <w:bCs/>
                <w:u w:val="single"/>
              </w:rPr>
              <w:t>once</w:t>
            </w:r>
            <w:r w:rsidRPr="000131AA">
              <w:rPr>
                <w:rFonts w:ascii="Arial" w:hAnsi="Arial" w:cs="Arial"/>
              </w:rPr>
              <w:t xml:space="preserve"> per </w:t>
            </w:r>
            <w:r w:rsidRPr="000131AA">
              <w:rPr>
                <w:rFonts w:ascii="Arial" w:hAnsi="Arial" w:cs="Arial"/>
                <w:b/>
                <w:bCs/>
                <w:u w:val="single"/>
              </w:rPr>
              <w:t>week</w:t>
            </w:r>
            <w:r w:rsidRPr="000131AA">
              <w:rPr>
                <w:rFonts w:ascii="Arial" w:hAnsi="Arial" w:cs="Arial"/>
              </w:rPr>
              <w:t xml:space="preserve"> to ensure it still runs smoothly and to identify any faults.</w:t>
            </w:r>
          </w:p>
        </w:tc>
        <w:tc>
          <w:tcPr>
            <w:tcW w:w="325" w:type="pct"/>
            <w:vAlign w:val="center"/>
          </w:tcPr>
          <w:p w14:paraId="515BC22E" w14:textId="775462FD" w:rsidR="000131AA" w:rsidRPr="009F2C56" w:rsidRDefault="000131AA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 w:rsidRPr="00A23C43">
              <w:rPr>
                <w:rFonts w:ascii="Arial" w:hAnsi="Arial" w:cs="Arial"/>
                <w:b/>
                <w:u w:val="single"/>
              </w:rPr>
              <w:t>Y</w:t>
            </w:r>
          </w:p>
        </w:tc>
        <w:tc>
          <w:tcPr>
            <w:tcW w:w="512" w:type="pct"/>
            <w:vAlign w:val="center"/>
          </w:tcPr>
          <w:p w14:paraId="48354AE8" w14:textId="7B667D37" w:rsidR="000131AA" w:rsidRPr="009F2C56" w:rsidRDefault="000131AA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 w:rsidRPr="005F38C1">
              <w:rPr>
                <w:rFonts w:ascii="Arial" w:hAnsi="Arial" w:cs="Arial"/>
                <w:b/>
                <w:u w:val="single"/>
              </w:rPr>
              <w:t>Head Teacher</w:t>
            </w:r>
          </w:p>
        </w:tc>
        <w:tc>
          <w:tcPr>
            <w:tcW w:w="418" w:type="pct"/>
            <w:vAlign w:val="center"/>
          </w:tcPr>
          <w:p w14:paraId="3F878B36" w14:textId="0CF858F3" w:rsidR="000131AA" w:rsidRPr="009F2C56" w:rsidRDefault="003E1499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Nov </w:t>
            </w:r>
            <w:r w:rsidR="00EC69B2">
              <w:rPr>
                <w:rFonts w:ascii="Arial" w:hAnsi="Arial" w:cs="Arial"/>
                <w:b/>
                <w:u w:val="single"/>
              </w:rPr>
              <w:t>2025</w:t>
            </w:r>
          </w:p>
        </w:tc>
        <w:tc>
          <w:tcPr>
            <w:tcW w:w="539" w:type="pct"/>
            <w:vAlign w:val="center"/>
          </w:tcPr>
          <w:p w14:paraId="4DF463CB" w14:textId="6A3382A5" w:rsidR="000131AA" w:rsidRPr="009F2C56" w:rsidRDefault="000131AA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L</w:t>
            </w:r>
          </w:p>
        </w:tc>
      </w:tr>
      <w:bookmarkEnd w:id="5"/>
      <w:tr w:rsidR="000131AA" w:rsidRPr="009F2C56" w14:paraId="35123275" w14:textId="77777777" w:rsidTr="006F35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"/>
          <w:jc w:val="center"/>
        </w:trPr>
        <w:tc>
          <w:tcPr>
            <w:tcW w:w="512" w:type="pct"/>
            <w:vAlign w:val="center"/>
          </w:tcPr>
          <w:p w14:paraId="5B8BD83D" w14:textId="2E43BC09" w:rsidR="000131AA" w:rsidRDefault="000131AA" w:rsidP="000131AA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Accessibility</w:t>
            </w:r>
          </w:p>
        </w:tc>
        <w:tc>
          <w:tcPr>
            <w:tcW w:w="369" w:type="pct"/>
            <w:vAlign w:val="center"/>
          </w:tcPr>
          <w:p w14:paraId="1EF3903A" w14:textId="56D08B24" w:rsidR="000131AA" w:rsidRPr="009F2C56" w:rsidRDefault="000131AA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 w:rsidRPr="000131AA">
              <w:rPr>
                <w:rFonts w:ascii="Arial" w:hAnsi="Arial" w:cs="Arial"/>
                <w:b/>
                <w:u w:val="single"/>
              </w:rPr>
              <w:t>L</w:t>
            </w:r>
          </w:p>
        </w:tc>
        <w:tc>
          <w:tcPr>
            <w:tcW w:w="2325" w:type="pct"/>
          </w:tcPr>
          <w:p w14:paraId="25DBA108" w14:textId="4578CA6F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bookmarkStart w:id="6" w:name="_Hlk16075005"/>
            <w:r w:rsidRPr="000131AA">
              <w:rPr>
                <w:rFonts w:ascii="Arial" w:hAnsi="Arial" w:cs="Arial"/>
              </w:rPr>
              <w:t xml:space="preserve">The minibus is made accessible to all people, regardless of any disabilities. </w:t>
            </w:r>
          </w:p>
          <w:p w14:paraId="26AEBD5F" w14:textId="1D6F62E9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Wheelchairs are securely fixed using the appropriate fixings during journeys. </w:t>
            </w:r>
          </w:p>
          <w:p w14:paraId="2530312E" w14:textId="4774D251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ind w:hanging="357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lastRenderedPageBreak/>
              <w:t>Electric wheelchairs are switched off during journeys.</w:t>
            </w:r>
          </w:p>
          <w:p w14:paraId="1B7AE52A" w14:textId="2EB0BAE0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Brakes are applied to manual wheelchairs before setting off. </w:t>
            </w:r>
          </w:p>
          <w:p w14:paraId="5ED61BAF" w14:textId="77777777" w:rsidR="000131AA" w:rsidRP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If the wheelchair user remains in their wheelchair, the appropriate seatbelts and wheel restraints are used. </w:t>
            </w:r>
          </w:p>
          <w:p w14:paraId="33D88807" w14:textId="77777777" w:rsidR="000131AA" w:rsidRDefault="000131AA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 w:rsidRPr="000131AA">
              <w:rPr>
                <w:rFonts w:ascii="Arial" w:hAnsi="Arial" w:cs="Arial"/>
              </w:rPr>
              <w:t xml:space="preserve">Reasonable adjustments are made (in accordance with the school’s </w:t>
            </w:r>
            <w:r w:rsidRPr="00555CD8">
              <w:rPr>
                <w:rFonts w:ascii="Arial" w:hAnsi="Arial" w:cs="Arial"/>
                <w:b/>
                <w:bCs/>
                <w:highlight w:val="yellow"/>
                <w:u w:val="single"/>
              </w:rPr>
              <w:t>Equality Information and Objectives</w:t>
            </w:r>
            <w:r w:rsidRPr="000131AA">
              <w:rPr>
                <w:rFonts w:ascii="Arial" w:hAnsi="Arial" w:cs="Arial"/>
                <w:b/>
                <w:bCs/>
                <w:u w:val="single"/>
              </w:rPr>
              <w:t xml:space="preserve"> Policy</w:t>
            </w:r>
            <w:r w:rsidRPr="000131AA">
              <w:rPr>
                <w:rFonts w:ascii="Arial" w:hAnsi="Arial" w:cs="Arial"/>
              </w:rPr>
              <w:t xml:space="preserve">) to ensure all pupils and staff members can travel safely and comfortably. </w:t>
            </w:r>
            <w:bookmarkEnd w:id="6"/>
          </w:p>
          <w:p w14:paraId="00F0C269" w14:textId="6F0B1B53" w:rsidR="00257905" w:rsidRPr="000131AA" w:rsidRDefault="00257905" w:rsidP="000131AA">
            <w:pPr>
              <w:pStyle w:val="ListParagraph"/>
              <w:numPr>
                <w:ilvl w:val="0"/>
                <w:numId w:val="7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Passengers to use the stepping stool provided to access the minibus.</w:t>
            </w:r>
          </w:p>
        </w:tc>
        <w:tc>
          <w:tcPr>
            <w:tcW w:w="325" w:type="pct"/>
            <w:vAlign w:val="center"/>
          </w:tcPr>
          <w:p w14:paraId="2F5EF89B" w14:textId="1EF94BB8" w:rsidR="000131AA" w:rsidRPr="009F2C56" w:rsidRDefault="000131AA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 w:rsidRPr="00A23C43">
              <w:rPr>
                <w:rFonts w:ascii="Arial" w:hAnsi="Arial" w:cs="Arial"/>
                <w:b/>
                <w:u w:val="single"/>
              </w:rPr>
              <w:lastRenderedPageBreak/>
              <w:t>Y</w:t>
            </w:r>
          </w:p>
        </w:tc>
        <w:tc>
          <w:tcPr>
            <w:tcW w:w="512" w:type="pct"/>
            <w:vAlign w:val="center"/>
          </w:tcPr>
          <w:p w14:paraId="69743091" w14:textId="5CDA99A0" w:rsidR="000131AA" w:rsidRPr="009F2C56" w:rsidRDefault="000131AA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 w:rsidRPr="005F38C1">
              <w:rPr>
                <w:rFonts w:ascii="Arial" w:hAnsi="Arial" w:cs="Arial"/>
                <w:b/>
                <w:u w:val="single"/>
              </w:rPr>
              <w:t>Head Teacher</w:t>
            </w:r>
          </w:p>
        </w:tc>
        <w:tc>
          <w:tcPr>
            <w:tcW w:w="418" w:type="pct"/>
            <w:vAlign w:val="center"/>
          </w:tcPr>
          <w:p w14:paraId="29782359" w14:textId="3B27751A" w:rsidR="000131AA" w:rsidRPr="009F2C56" w:rsidRDefault="003E1499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Nov </w:t>
            </w:r>
            <w:r w:rsidR="00EC69B2">
              <w:rPr>
                <w:rFonts w:ascii="Arial" w:hAnsi="Arial" w:cs="Arial"/>
                <w:b/>
                <w:u w:val="single"/>
              </w:rPr>
              <w:t>2025</w:t>
            </w:r>
          </w:p>
        </w:tc>
        <w:tc>
          <w:tcPr>
            <w:tcW w:w="539" w:type="pct"/>
            <w:vAlign w:val="center"/>
          </w:tcPr>
          <w:p w14:paraId="00F0E873" w14:textId="608CDCA0" w:rsidR="000131AA" w:rsidRPr="009F2C56" w:rsidRDefault="000131AA" w:rsidP="000131AA">
            <w:pPr>
              <w:spacing w:before="120" w:after="120"/>
              <w:jc w:val="center"/>
              <w:rPr>
                <w:rFonts w:ascii="Arial" w:hAnsi="Arial" w:cs="Arial"/>
                <w:b/>
                <w:color w:val="FFD006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L</w:t>
            </w:r>
          </w:p>
        </w:tc>
      </w:tr>
    </w:tbl>
    <w:p w14:paraId="3A4ADE05" w14:textId="20EB8251" w:rsidR="00D47761" w:rsidRPr="00971E50" w:rsidRDefault="00970904" w:rsidP="00E85E6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D47761" w:rsidRPr="00971E50" w:rsidSect="007B3246">
      <w:footerReference w:type="default" r:id="rId12"/>
      <w:footerReference w:type="first" r:id="rId13"/>
      <w:pgSz w:w="16838" w:h="11906" w:orient="landscape"/>
      <w:pgMar w:top="-709" w:right="1440" w:bottom="568" w:left="1440" w:header="0" w:footer="1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24157" w14:textId="77777777" w:rsidR="006B07BD" w:rsidRDefault="006B07BD">
      <w:pPr>
        <w:spacing w:after="0" w:line="240" w:lineRule="auto"/>
      </w:pPr>
      <w:r>
        <w:separator/>
      </w:r>
    </w:p>
  </w:endnote>
  <w:endnote w:type="continuationSeparator" w:id="0">
    <w:p w14:paraId="599D2F29" w14:textId="77777777" w:rsidR="006B07BD" w:rsidRDefault="006B0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FF13" w14:textId="0656F2E0" w:rsidR="00944E1E" w:rsidRDefault="00944E1E">
    <w:pPr>
      <w:pStyle w:val="Footer"/>
    </w:pPr>
    <w:r w:rsidRPr="00EC4B0B">
      <w:rPr>
        <w:rFonts w:ascii="Arial" w:hAnsi="Arial" w:cs="Arial"/>
        <w:sz w:val="20"/>
      </w:rPr>
      <w:t xml:space="preserve">Last updated: </w:t>
    </w:r>
    <w:r>
      <w:rPr>
        <w:rFonts w:ascii="Arial" w:hAnsi="Arial" w:cs="Arial"/>
        <w:sz w:val="20"/>
      </w:rPr>
      <w:t>8 August 2019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D6936" w14:textId="77777777" w:rsidR="00944E1E" w:rsidRDefault="00944E1E" w:rsidP="00EE4A72">
    <w:pPr>
      <w:pStyle w:val="Footer"/>
      <w:rPr>
        <w:rFonts w:ascii="Arial" w:hAnsi="Arial" w:cs="Arial"/>
        <w:sz w:val="20"/>
      </w:rPr>
    </w:pPr>
  </w:p>
  <w:p w14:paraId="5979F975" w14:textId="77777777" w:rsidR="00944E1E" w:rsidRDefault="00944E1E" w:rsidP="00EE4A72">
    <w:pPr>
      <w:pStyle w:val="Footer"/>
      <w:rPr>
        <w:rFonts w:ascii="Arial" w:hAnsi="Arial" w:cs="Arial"/>
        <w:sz w:val="20"/>
      </w:rPr>
    </w:pPr>
  </w:p>
  <w:p w14:paraId="3763EA3A" w14:textId="3F5AE2A0" w:rsidR="00944E1E" w:rsidRPr="00EE4A72" w:rsidRDefault="00944E1E" w:rsidP="00EE4A72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Last updated: 8 August 2019</w:t>
    </w:r>
  </w:p>
  <w:p w14:paraId="0F1D7C0E" w14:textId="77777777" w:rsidR="00944E1E" w:rsidRDefault="00944E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8BB11" w14:textId="77777777" w:rsidR="006B07BD" w:rsidRDefault="006B07BD">
      <w:pPr>
        <w:spacing w:after="0" w:line="240" w:lineRule="auto"/>
      </w:pPr>
      <w:r>
        <w:separator/>
      </w:r>
    </w:p>
  </w:footnote>
  <w:footnote w:type="continuationSeparator" w:id="0">
    <w:p w14:paraId="07D5E148" w14:textId="77777777" w:rsidR="006B07BD" w:rsidRDefault="006B07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73F1A"/>
    <w:multiLevelType w:val="hybridMultilevel"/>
    <w:tmpl w:val="196A4A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2C2431"/>
    <w:multiLevelType w:val="hybridMultilevel"/>
    <w:tmpl w:val="F9A60F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20683B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 w:val="0"/>
        <w:color w:val="auto"/>
        <w:u w:val="no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1555D6"/>
    <w:multiLevelType w:val="hybridMultilevel"/>
    <w:tmpl w:val="5852A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D30EDA"/>
    <w:multiLevelType w:val="hybridMultilevel"/>
    <w:tmpl w:val="933E18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5F1D76"/>
    <w:multiLevelType w:val="multilevel"/>
    <w:tmpl w:val="F5F07BC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219346C"/>
    <w:multiLevelType w:val="hybridMultilevel"/>
    <w:tmpl w:val="D33E9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DB5D08"/>
    <w:multiLevelType w:val="hybridMultilevel"/>
    <w:tmpl w:val="E9CCC57C"/>
    <w:lvl w:ilvl="0" w:tplc="DD6E690E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3F6545"/>
    <w:multiLevelType w:val="hybridMultilevel"/>
    <w:tmpl w:val="B66AA116"/>
    <w:lvl w:ilvl="0" w:tplc="639E14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E20683B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 w:val="0"/>
        <w:color w:val="auto"/>
        <w:u w:val="no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38C22A1"/>
    <w:multiLevelType w:val="multilevel"/>
    <w:tmpl w:val="4F026B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lvlText w:val=""/>
      <w:lvlJc w:val="left"/>
      <w:pPr>
        <w:ind w:left="1424" w:hanging="431"/>
      </w:pPr>
      <w:rPr>
        <w:rFonts w:ascii="Symbol" w:hAnsi="Symbol" w:hint="default"/>
        <w:b w:val="0"/>
        <w:sz w:val="22"/>
      </w:rPr>
    </w:lvl>
    <w:lvl w:ilvl="2">
      <w:start w:val="1"/>
      <w:numFmt w:val="decimal"/>
      <w:pStyle w:val="TSB-Level2Numbers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EAB4B29"/>
    <w:multiLevelType w:val="hybridMultilevel"/>
    <w:tmpl w:val="58169B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EEE413C"/>
    <w:multiLevelType w:val="multilevel"/>
    <w:tmpl w:val="A7BE8FD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622B57FC"/>
    <w:multiLevelType w:val="hybridMultilevel"/>
    <w:tmpl w:val="55AC1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8BE7D96"/>
    <w:multiLevelType w:val="hybridMultilevel"/>
    <w:tmpl w:val="5F9A2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226643">
    <w:abstractNumId w:val="1"/>
  </w:num>
  <w:num w:numId="2" w16cid:durableId="1664893567">
    <w:abstractNumId w:val="8"/>
  </w:num>
  <w:num w:numId="3" w16cid:durableId="888110043">
    <w:abstractNumId w:val="6"/>
  </w:num>
  <w:num w:numId="4" w16cid:durableId="1323660634">
    <w:abstractNumId w:val="0"/>
  </w:num>
  <w:num w:numId="5" w16cid:durableId="283970846">
    <w:abstractNumId w:val="2"/>
  </w:num>
  <w:num w:numId="6" w16cid:durableId="2146965175">
    <w:abstractNumId w:val="11"/>
  </w:num>
  <w:num w:numId="7" w16cid:durableId="1269121688">
    <w:abstractNumId w:val="3"/>
  </w:num>
  <w:num w:numId="8" w16cid:durableId="485977552">
    <w:abstractNumId w:val="5"/>
  </w:num>
  <w:num w:numId="9" w16cid:durableId="285894087">
    <w:abstractNumId w:val="7"/>
  </w:num>
  <w:num w:numId="10" w16cid:durableId="965238516">
    <w:abstractNumId w:val="4"/>
  </w:num>
  <w:num w:numId="11" w16cid:durableId="1965840455">
    <w:abstractNumId w:val="10"/>
  </w:num>
  <w:num w:numId="12" w16cid:durableId="1754736784">
    <w:abstractNumId w:val="12"/>
  </w:num>
  <w:num w:numId="13" w16cid:durableId="708921606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EzNjIzMbU0NDa2NDVV0lEKTi0uzszPAykwMqgFAJaG5XgtAAAA"/>
  </w:docVars>
  <w:rsids>
    <w:rsidRoot w:val="00DB03FE"/>
    <w:rsid w:val="00000F93"/>
    <w:rsid w:val="0001021F"/>
    <w:rsid w:val="000102A5"/>
    <w:rsid w:val="000131AA"/>
    <w:rsid w:val="000146A7"/>
    <w:rsid w:val="00024773"/>
    <w:rsid w:val="0002480D"/>
    <w:rsid w:val="00027717"/>
    <w:rsid w:val="00034BD0"/>
    <w:rsid w:val="00047A11"/>
    <w:rsid w:val="000513E4"/>
    <w:rsid w:val="00051E37"/>
    <w:rsid w:val="0005295A"/>
    <w:rsid w:val="00054BDC"/>
    <w:rsid w:val="00055919"/>
    <w:rsid w:val="00057C93"/>
    <w:rsid w:val="0006301A"/>
    <w:rsid w:val="000634A1"/>
    <w:rsid w:val="0006540B"/>
    <w:rsid w:val="00065472"/>
    <w:rsid w:val="000705A5"/>
    <w:rsid w:val="0007281B"/>
    <w:rsid w:val="00082655"/>
    <w:rsid w:val="0008357A"/>
    <w:rsid w:val="00086221"/>
    <w:rsid w:val="00091F10"/>
    <w:rsid w:val="000A05E1"/>
    <w:rsid w:val="000A05FD"/>
    <w:rsid w:val="000A2E33"/>
    <w:rsid w:val="000A3370"/>
    <w:rsid w:val="000A4E35"/>
    <w:rsid w:val="000B158C"/>
    <w:rsid w:val="000B5911"/>
    <w:rsid w:val="000C59FC"/>
    <w:rsid w:val="000C63E0"/>
    <w:rsid w:val="000C6EC1"/>
    <w:rsid w:val="000D5DF8"/>
    <w:rsid w:val="000E30F9"/>
    <w:rsid w:val="000E38C4"/>
    <w:rsid w:val="000E5963"/>
    <w:rsid w:val="000E7803"/>
    <w:rsid w:val="000E7A6C"/>
    <w:rsid w:val="000F69FB"/>
    <w:rsid w:val="000F6D1A"/>
    <w:rsid w:val="000F6E58"/>
    <w:rsid w:val="00116A8C"/>
    <w:rsid w:val="0012079A"/>
    <w:rsid w:val="00123DBB"/>
    <w:rsid w:val="0012503E"/>
    <w:rsid w:val="00127BDB"/>
    <w:rsid w:val="0013009C"/>
    <w:rsid w:val="0013157B"/>
    <w:rsid w:val="001345CD"/>
    <w:rsid w:val="00141A8E"/>
    <w:rsid w:val="00144BE5"/>
    <w:rsid w:val="00147688"/>
    <w:rsid w:val="00147916"/>
    <w:rsid w:val="0015764B"/>
    <w:rsid w:val="00165A03"/>
    <w:rsid w:val="00165B13"/>
    <w:rsid w:val="00167476"/>
    <w:rsid w:val="0017220D"/>
    <w:rsid w:val="00172989"/>
    <w:rsid w:val="001746AC"/>
    <w:rsid w:val="00176E0D"/>
    <w:rsid w:val="00177FA2"/>
    <w:rsid w:val="001846AC"/>
    <w:rsid w:val="001913C0"/>
    <w:rsid w:val="001A0E7D"/>
    <w:rsid w:val="001A1F93"/>
    <w:rsid w:val="001A270D"/>
    <w:rsid w:val="001A5D4C"/>
    <w:rsid w:val="001B317E"/>
    <w:rsid w:val="001B7727"/>
    <w:rsid w:val="001C3A42"/>
    <w:rsid w:val="001C6B50"/>
    <w:rsid w:val="001C7368"/>
    <w:rsid w:val="001D08FF"/>
    <w:rsid w:val="001D40AB"/>
    <w:rsid w:val="001D4DF6"/>
    <w:rsid w:val="001D76A4"/>
    <w:rsid w:val="001F0193"/>
    <w:rsid w:val="001F314F"/>
    <w:rsid w:val="001F6CBA"/>
    <w:rsid w:val="0020305A"/>
    <w:rsid w:val="00205B9D"/>
    <w:rsid w:val="00210593"/>
    <w:rsid w:val="002221D6"/>
    <w:rsid w:val="00223732"/>
    <w:rsid w:val="00224BEE"/>
    <w:rsid w:val="00236765"/>
    <w:rsid w:val="00243316"/>
    <w:rsid w:val="002565C0"/>
    <w:rsid w:val="0025667D"/>
    <w:rsid w:val="00257905"/>
    <w:rsid w:val="002602A1"/>
    <w:rsid w:val="00263003"/>
    <w:rsid w:val="00264EDA"/>
    <w:rsid w:val="002655C9"/>
    <w:rsid w:val="002745D7"/>
    <w:rsid w:val="00280858"/>
    <w:rsid w:val="002809C4"/>
    <w:rsid w:val="00281381"/>
    <w:rsid w:val="0028707A"/>
    <w:rsid w:val="002932D8"/>
    <w:rsid w:val="00296379"/>
    <w:rsid w:val="00296D12"/>
    <w:rsid w:val="002A2983"/>
    <w:rsid w:val="002A3276"/>
    <w:rsid w:val="002A3A91"/>
    <w:rsid w:val="002A4894"/>
    <w:rsid w:val="002B0429"/>
    <w:rsid w:val="002B1D41"/>
    <w:rsid w:val="002B25CB"/>
    <w:rsid w:val="002B39CE"/>
    <w:rsid w:val="002B53F1"/>
    <w:rsid w:val="002B5662"/>
    <w:rsid w:val="002C02C3"/>
    <w:rsid w:val="002C2BDF"/>
    <w:rsid w:val="002C3B4A"/>
    <w:rsid w:val="002C4976"/>
    <w:rsid w:val="002D1A7E"/>
    <w:rsid w:val="002E3041"/>
    <w:rsid w:val="002E61B8"/>
    <w:rsid w:val="002E6AB7"/>
    <w:rsid w:val="002F7153"/>
    <w:rsid w:val="003050EC"/>
    <w:rsid w:val="00312013"/>
    <w:rsid w:val="003120AA"/>
    <w:rsid w:val="00314A44"/>
    <w:rsid w:val="00315A4B"/>
    <w:rsid w:val="00323473"/>
    <w:rsid w:val="00325B11"/>
    <w:rsid w:val="00325F5F"/>
    <w:rsid w:val="00326BE6"/>
    <w:rsid w:val="0033695E"/>
    <w:rsid w:val="003372C2"/>
    <w:rsid w:val="003402A0"/>
    <w:rsid w:val="0034044C"/>
    <w:rsid w:val="00341EBC"/>
    <w:rsid w:val="00342015"/>
    <w:rsid w:val="00344704"/>
    <w:rsid w:val="003566C5"/>
    <w:rsid w:val="003578BF"/>
    <w:rsid w:val="00362D66"/>
    <w:rsid w:val="00363CF3"/>
    <w:rsid w:val="003655AE"/>
    <w:rsid w:val="0036601E"/>
    <w:rsid w:val="00370464"/>
    <w:rsid w:val="00372676"/>
    <w:rsid w:val="00372C3F"/>
    <w:rsid w:val="00374B95"/>
    <w:rsid w:val="00396974"/>
    <w:rsid w:val="00397AF8"/>
    <w:rsid w:val="003A1D22"/>
    <w:rsid w:val="003A5BC5"/>
    <w:rsid w:val="003A7E26"/>
    <w:rsid w:val="003C4E74"/>
    <w:rsid w:val="003C7A18"/>
    <w:rsid w:val="003D7090"/>
    <w:rsid w:val="003D79EF"/>
    <w:rsid w:val="003E0A74"/>
    <w:rsid w:val="003E1499"/>
    <w:rsid w:val="003E1B08"/>
    <w:rsid w:val="003E38F1"/>
    <w:rsid w:val="003E45B5"/>
    <w:rsid w:val="003E4F93"/>
    <w:rsid w:val="003E5702"/>
    <w:rsid w:val="003E6933"/>
    <w:rsid w:val="003F63E7"/>
    <w:rsid w:val="00401546"/>
    <w:rsid w:val="00401FE1"/>
    <w:rsid w:val="00404C6A"/>
    <w:rsid w:val="004133B5"/>
    <w:rsid w:val="00415BA3"/>
    <w:rsid w:val="00416256"/>
    <w:rsid w:val="00421B05"/>
    <w:rsid w:val="004220BC"/>
    <w:rsid w:val="00427F14"/>
    <w:rsid w:val="00430A07"/>
    <w:rsid w:val="00431F0C"/>
    <w:rsid w:val="00432A51"/>
    <w:rsid w:val="004334ED"/>
    <w:rsid w:val="004337CF"/>
    <w:rsid w:val="00437FD8"/>
    <w:rsid w:val="00441053"/>
    <w:rsid w:val="004425FC"/>
    <w:rsid w:val="00442D2A"/>
    <w:rsid w:val="004435F2"/>
    <w:rsid w:val="0044470A"/>
    <w:rsid w:val="0044527E"/>
    <w:rsid w:val="004549D0"/>
    <w:rsid w:val="004625C7"/>
    <w:rsid w:val="00463CE7"/>
    <w:rsid w:val="004654A9"/>
    <w:rsid w:val="004657D4"/>
    <w:rsid w:val="00473679"/>
    <w:rsid w:val="00477C07"/>
    <w:rsid w:val="00480B0F"/>
    <w:rsid w:val="00481B1C"/>
    <w:rsid w:val="00481D0A"/>
    <w:rsid w:val="004821A0"/>
    <w:rsid w:val="004822D4"/>
    <w:rsid w:val="00483CD2"/>
    <w:rsid w:val="0049161C"/>
    <w:rsid w:val="00495B17"/>
    <w:rsid w:val="00497738"/>
    <w:rsid w:val="004A13ED"/>
    <w:rsid w:val="004A5CA1"/>
    <w:rsid w:val="004B04C9"/>
    <w:rsid w:val="004B0CFE"/>
    <w:rsid w:val="004B2870"/>
    <w:rsid w:val="004C2AF3"/>
    <w:rsid w:val="004C4A3E"/>
    <w:rsid w:val="004D2930"/>
    <w:rsid w:val="004D490F"/>
    <w:rsid w:val="004D5ACF"/>
    <w:rsid w:val="004D5EBE"/>
    <w:rsid w:val="004E0634"/>
    <w:rsid w:val="004E14D6"/>
    <w:rsid w:val="004E30AD"/>
    <w:rsid w:val="004E5BC9"/>
    <w:rsid w:val="004E6D9E"/>
    <w:rsid w:val="004E708D"/>
    <w:rsid w:val="004F0321"/>
    <w:rsid w:val="00501415"/>
    <w:rsid w:val="00502FE4"/>
    <w:rsid w:val="00510B8E"/>
    <w:rsid w:val="00510D5E"/>
    <w:rsid w:val="00517E94"/>
    <w:rsid w:val="00535513"/>
    <w:rsid w:val="005360D5"/>
    <w:rsid w:val="00536FAD"/>
    <w:rsid w:val="005443EB"/>
    <w:rsid w:val="005477AD"/>
    <w:rsid w:val="005512E3"/>
    <w:rsid w:val="00554B59"/>
    <w:rsid w:val="00554E11"/>
    <w:rsid w:val="00555CD8"/>
    <w:rsid w:val="005564D9"/>
    <w:rsid w:val="005565F8"/>
    <w:rsid w:val="0056132F"/>
    <w:rsid w:val="005705BF"/>
    <w:rsid w:val="0057168F"/>
    <w:rsid w:val="005817DA"/>
    <w:rsid w:val="005840F0"/>
    <w:rsid w:val="00591817"/>
    <w:rsid w:val="0059265E"/>
    <w:rsid w:val="005974E0"/>
    <w:rsid w:val="005A0367"/>
    <w:rsid w:val="005A4B8B"/>
    <w:rsid w:val="005A68CA"/>
    <w:rsid w:val="005B31CF"/>
    <w:rsid w:val="005B721D"/>
    <w:rsid w:val="005C347D"/>
    <w:rsid w:val="005C7463"/>
    <w:rsid w:val="005D1FEB"/>
    <w:rsid w:val="005D2FE2"/>
    <w:rsid w:val="005D7158"/>
    <w:rsid w:val="005D778C"/>
    <w:rsid w:val="005E2144"/>
    <w:rsid w:val="005E4203"/>
    <w:rsid w:val="005E514F"/>
    <w:rsid w:val="005F38C1"/>
    <w:rsid w:val="006052A0"/>
    <w:rsid w:val="006058B5"/>
    <w:rsid w:val="006074D3"/>
    <w:rsid w:val="00610856"/>
    <w:rsid w:val="00614008"/>
    <w:rsid w:val="006159A5"/>
    <w:rsid w:val="00623D00"/>
    <w:rsid w:val="0062425D"/>
    <w:rsid w:val="006249CC"/>
    <w:rsid w:val="00625341"/>
    <w:rsid w:val="00627EDF"/>
    <w:rsid w:val="00632512"/>
    <w:rsid w:val="00636257"/>
    <w:rsid w:val="0063691E"/>
    <w:rsid w:val="00636A03"/>
    <w:rsid w:val="00637DC9"/>
    <w:rsid w:val="00645AFB"/>
    <w:rsid w:val="00646E93"/>
    <w:rsid w:val="0065352C"/>
    <w:rsid w:val="00656B4D"/>
    <w:rsid w:val="00661155"/>
    <w:rsid w:val="0066446A"/>
    <w:rsid w:val="0066531A"/>
    <w:rsid w:val="006770B4"/>
    <w:rsid w:val="00680686"/>
    <w:rsid w:val="00687221"/>
    <w:rsid w:val="0069261A"/>
    <w:rsid w:val="0069333A"/>
    <w:rsid w:val="00695072"/>
    <w:rsid w:val="006A1248"/>
    <w:rsid w:val="006A14ED"/>
    <w:rsid w:val="006A4B7A"/>
    <w:rsid w:val="006B07BD"/>
    <w:rsid w:val="006B4A43"/>
    <w:rsid w:val="006B5503"/>
    <w:rsid w:val="006B6A19"/>
    <w:rsid w:val="006C210A"/>
    <w:rsid w:val="006C380A"/>
    <w:rsid w:val="006C6A6D"/>
    <w:rsid w:val="006D13E3"/>
    <w:rsid w:val="006D2513"/>
    <w:rsid w:val="006D2835"/>
    <w:rsid w:val="006E0B5D"/>
    <w:rsid w:val="006E0C57"/>
    <w:rsid w:val="006E4F82"/>
    <w:rsid w:val="006E5300"/>
    <w:rsid w:val="006E6B79"/>
    <w:rsid w:val="006E7C0D"/>
    <w:rsid w:val="006F07A9"/>
    <w:rsid w:val="006F351C"/>
    <w:rsid w:val="006F72FE"/>
    <w:rsid w:val="00721F30"/>
    <w:rsid w:val="00723A6F"/>
    <w:rsid w:val="00724B94"/>
    <w:rsid w:val="00726F28"/>
    <w:rsid w:val="00727EF5"/>
    <w:rsid w:val="00730E4A"/>
    <w:rsid w:val="007359EC"/>
    <w:rsid w:val="00741E58"/>
    <w:rsid w:val="00745597"/>
    <w:rsid w:val="00746403"/>
    <w:rsid w:val="00747810"/>
    <w:rsid w:val="00750D01"/>
    <w:rsid w:val="00751875"/>
    <w:rsid w:val="00757BA6"/>
    <w:rsid w:val="00767D14"/>
    <w:rsid w:val="0077049E"/>
    <w:rsid w:val="0077151B"/>
    <w:rsid w:val="00773FB3"/>
    <w:rsid w:val="00774724"/>
    <w:rsid w:val="00780AC0"/>
    <w:rsid w:val="007851AD"/>
    <w:rsid w:val="00786D2F"/>
    <w:rsid w:val="007A177C"/>
    <w:rsid w:val="007A2A5B"/>
    <w:rsid w:val="007A44E8"/>
    <w:rsid w:val="007B3246"/>
    <w:rsid w:val="007B4A99"/>
    <w:rsid w:val="007C6CDC"/>
    <w:rsid w:val="007D1473"/>
    <w:rsid w:val="007D329B"/>
    <w:rsid w:val="007D7636"/>
    <w:rsid w:val="007D7786"/>
    <w:rsid w:val="007E08EC"/>
    <w:rsid w:val="007E61A2"/>
    <w:rsid w:val="007F0598"/>
    <w:rsid w:val="007F2328"/>
    <w:rsid w:val="007F3FF1"/>
    <w:rsid w:val="007F4272"/>
    <w:rsid w:val="007F76CF"/>
    <w:rsid w:val="00800065"/>
    <w:rsid w:val="0080051F"/>
    <w:rsid w:val="00803708"/>
    <w:rsid w:val="00807189"/>
    <w:rsid w:val="008072C8"/>
    <w:rsid w:val="0081044C"/>
    <w:rsid w:val="00814103"/>
    <w:rsid w:val="00814DBD"/>
    <w:rsid w:val="008153CC"/>
    <w:rsid w:val="0081758B"/>
    <w:rsid w:val="00820918"/>
    <w:rsid w:val="008238E1"/>
    <w:rsid w:val="008244AC"/>
    <w:rsid w:val="0082625A"/>
    <w:rsid w:val="00832065"/>
    <w:rsid w:val="00836D31"/>
    <w:rsid w:val="0084164C"/>
    <w:rsid w:val="00841B72"/>
    <w:rsid w:val="00844842"/>
    <w:rsid w:val="00850BA4"/>
    <w:rsid w:val="0085377B"/>
    <w:rsid w:val="00853A1A"/>
    <w:rsid w:val="0086076D"/>
    <w:rsid w:val="0086077E"/>
    <w:rsid w:val="0086321A"/>
    <w:rsid w:val="00864FBD"/>
    <w:rsid w:val="008737CB"/>
    <w:rsid w:val="008816AC"/>
    <w:rsid w:val="00887E69"/>
    <w:rsid w:val="00891E38"/>
    <w:rsid w:val="00895237"/>
    <w:rsid w:val="008A0B34"/>
    <w:rsid w:val="008A676D"/>
    <w:rsid w:val="008A6773"/>
    <w:rsid w:val="008B292C"/>
    <w:rsid w:val="008B32EC"/>
    <w:rsid w:val="008B684F"/>
    <w:rsid w:val="008B7F66"/>
    <w:rsid w:val="008C2978"/>
    <w:rsid w:val="008C625D"/>
    <w:rsid w:val="008D0567"/>
    <w:rsid w:val="008D1409"/>
    <w:rsid w:val="008D1EF3"/>
    <w:rsid w:val="008D3A16"/>
    <w:rsid w:val="008D5DC4"/>
    <w:rsid w:val="008D7AB0"/>
    <w:rsid w:val="008E24B5"/>
    <w:rsid w:val="008E4125"/>
    <w:rsid w:val="008E423A"/>
    <w:rsid w:val="008E5F65"/>
    <w:rsid w:val="008E6F6A"/>
    <w:rsid w:val="008F0291"/>
    <w:rsid w:val="008F04CA"/>
    <w:rsid w:val="008F0D36"/>
    <w:rsid w:val="008F2EFE"/>
    <w:rsid w:val="008F4166"/>
    <w:rsid w:val="00904BDB"/>
    <w:rsid w:val="009061AE"/>
    <w:rsid w:val="009151BD"/>
    <w:rsid w:val="00927A05"/>
    <w:rsid w:val="00931D54"/>
    <w:rsid w:val="00933601"/>
    <w:rsid w:val="00935914"/>
    <w:rsid w:val="00935F9D"/>
    <w:rsid w:val="00942F4E"/>
    <w:rsid w:val="009441E3"/>
    <w:rsid w:val="009446A9"/>
    <w:rsid w:val="00944E1E"/>
    <w:rsid w:val="00950DAB"/>
    <w:rsid w:val="00952BBD"/>
    <w:rsid w:val="009543C6"/>
    <w:rsid w:val="0095476B"/>
    <w:rsid w:val="00956055"/>
    <w:rsid w:val="00956618"/>
    <w:rsid w:val="0095743B"/>
    <w:rsid w:val="00962DB1"/>
    <w:rsid w:val="0096429D"/>
    <w:rsid w:val="009700B7"/>
    <w:rsid w:val="0097087D"/>
    <w:rsid w:val="00970904"/>
    <w:rsid w:val="009710E7"/>
    <w:rsid w:val="0097194A"/>
    <w:rsid w:val="00971E50"/>
    <w:rsid w:val="00984846"/>
    <w:rsid w:val="00985AC7"/>
    <w:rsid w:val="009877AF"/>
    <w:rsid w:val="00991646"/>
    <w:rsid w:val="00994775"/>
    <w:rsid w:val="009A1108"/>
    <w:rsid w:val="009A433A"/>
    <w:rsid w:val="009A450E"/>
    <w:rsid w:val="009A60A7"/>
    <w:rsid w:val="009A7663"/>
    <w:rsid w:val="009B32B3"/>
    <w:rsid w:val="009B65BF"/>
    <w:rsid w:val="009C34FD"/>
    <w:rsid w:val="009C3A63"/>
    <w:rsid w:val="009C579B"/>
    <w:rsid w:val="009D2C9B"/>
    <w:rsid w:val="009D6367"/>
    <w:rsid w:val="009D709A"/>
    <w:rsid w:val="009E37E6"/>
    <w:rsid w:val="009E5342"/>
    <w:rsid w:val="009E59A7"/>
    <w:rsid w:val="009F0F27"/>
    <w:rsid w:val="009F2C56"/>
    <w:rsid w:val="00A01509"/>
    <w:rsid w:val="00A041B0"/>
    <w:rsid w:val="00A05CFF"/>
    <w:rsid w:val="00A05F1C"/>
    <w:rsid w:val="00A07578"/>
    <w:rsid w:val="00A13B15"/>
    <w:rsid w:val="00A17D9A"/>
    <w:rsid w:val="00A212F6"/>
    <w:rsid w:val="00A2170A"/>
    <w:rsid w:val="00A23C43"/>
    <w:rsid w:val="00A251DA"/>
    <w:rsid w:val="00A25442"/>
    <w:rsid w:val="00A3070D"/>
    <w:rsid w:val="00A3412F"/>
    <w:rsid w:val="00A34947"/>
    <w:rsid w:val="00A35222"/>
    <w:rsid w:val="00A352BD"/>
    <w:rsid w:val="00A359B7"/>
    <w:rsid w:val="00A3640B"/>
    <w:rsid w:val="00A4295C"/>
    <w:rsid w:val="00A50503"/>
    <w:rsid w:val="00A54D59"/>
    <w:rsid w:val="00A57218"/>
    <w:rsid w:val="00A64313"/>
    <w:rsid w:val="00A74CEA"/>
    <w:rsid w:val="00A75512"/>
    <w:rsid w:val="00A818FF"/>
    <w:rsid w:val="00A8533C"/>
    <w:rsid w:val="00A85867"/>
    <w:rsid w:val="00A85F91"/>
    <w:rsid w:val="00A87683"/>
    <w:rsid w:val="00A87F3C"/>
    <w:rsid w:val="00A93F32"/>
    <w:rsid w:val="00AA7BA9"/>
    <w:rsid w:val="00AB3317"/>
    <w:rsid w:val="00AC1CF3"/>
    <w:rsid w:val="00AC2F87"/>
    <w:rsid w:val="00AC467C"/>
    <w:rsid w:val="00AC4FAA"/>
    <w:rsid w:val="00AC5ED0"/>
    <w:rsid w:val="00AD0E4C"/>
    <w:rsid w:val="00AD6423"/>
    <w:rsid w:val="00AD7338"/>
    <w:rsid w:val="00AF1F64"/>
    <w:rsid w:val="00B01CD8"/>
    <w:rsid w:val="00B04088"/>
    <w:rsid w:val="00B04638"/>
    <w:rsid w:val="00B13F6E"/>
    <w:rsid w:val="00B25FF1"/>
    <w:rsid w:val="00B26852"/>
    <w:rsid w:val="00B37E6C"/>
    <w:rsid w:val="00B421BC"/>
    <w:rsid w:val="00B4574E"/>
    <w:rsid w:val="00B510C1"/>
    <w:rsid w:val="00B56314"/>
    <w:rsid w:val="00B6045F"/>
    <w:rsid w:val="00B6216A"/>
    <w:rsid w:val="00B63C94"/>
    <w:rsid w:val="00B75439"/>
    <w:rsid w:val="00B818BB"/>
    <w:rsid w:val="00B971D8"/>
    <w:rsid w:val="00BA0AE5"/>
    <w:rsid w:val="00BA1700"/>
    <w:rsid w:val="00BA7D41"/>
    <w:rsid w:val="00BB2462"/>
    <w:rsid w:val="00BB359E"/>
    <w:rsid w:val="00BB777E"/>
    <w:rsid w:val="00BC776D"/>
    <w:rsid w:val="00BC7C0F"/>
    <w:rsid w:val="00BD170E"/>
    <w:rsid w:val="00BE5E55"/>
    <w:rsid w:val="00BE6F40"/>
    <w:rsid w:val="00BF3E6F"/>
    <w:rsid w:val="00BF458D"/>
    <w:rsid w:val="00BF7423"/>
    <w:rsid w:val="00C13C8C"/>
    <w:rsid w:val="00C15E82"/>
    <w:rsid w:val="00C17B56"/>
    <w:rsid w:val="00C2184B"/>
    <w:rsid w:val="00C224B1"/>
    <w:rsid w:val="00C26FC4"/>
    <w:rsid w:val="00C331B0"/>
    <w:rsid w:val="00C359FC"/>
    <w:rsid w:val="00C500E5"/>
    <w:rsid w:val="00C51C82"/>
    <w:rsid w:val="00C54E60"/>
    <w:rsid w:val="00C60F54"/>
    <w:rsid w:val="00C622D0"/>
    <w:rsid w:val="00C660DA"/>
    <w:rsid w:val="00C67451"/>
    <w:rsid w:val="00C735AB"/>
    <w:rsid w:val="00C741A8"/>
    <w:rsid w:val="00C75822"/>
    <w:rsid w:val="00C80954"/>
    <w:rsid w:val="00C809E8"/>
    <w:rsid w:val="00C84CE8"/>
    <w:rsid w:val="00C85B7A"/>
    <w:rsid w:val="00C87AAB"/>
    <w:rsid w:val="00C95A16"/>
    <w:rsid w:val="00C97475"/>
    <w:rsid w:val="00C97EF9"/>
    <w:rsid w:val="00CA40F2"/>
    <w:rsid w:val="00CB38D0"/>
    <w:rsid w:val="00CB453F"/>
    <w:rsid w:val="00CB6207"/>
    <w:rsid w:val="00CC0229"/>
    <w:rsid w:val="00CC094E"/>
    <w:rsid w:val="00CD1880"/>
    <w:rsid w:val="00CD1E94"/>
    <w:rsid w:val="00CD2E9B"/>
    <w:rsid w:val="00CE391F"/>
    <w:rsid w:val="00CE56E2"/>
    <w:rsid w:val="00CE6F83"/>
    <w:rsid w:val="00CE784F"/>
    <w:rsid w:val="00CF005F"/>
    <w:rsid w:val="00D02106"/>
    <w:rsid w:val="00D0517C"/>
    <w:rsid w:val="00D07199"/>
    <w:rsid w:val="00D1080D"/>
    <w:rsid w:val="00D1125F"/>
    <w:rsid w:val="00D127CB"/>
    <w:rsid w:val="00D14BA0"/>
    <w:rsid w:val="00D161DA"/>
    <w:rsid w:val="00D26869"/>
    <w:rsid w:val="00D328BB"/>
    <w:rsid w:val="00D40737"/>
    <w:rsid w:val="00D40814"/>
    <w:rsid w:val="00D47761"/>
    <w:rsid w:val="00D47FE1"/>
    <w:rsid w:val="00D54602"/>
    <w:rsid w:val="00D62B66"/>
    <w:rsid w:val="00D64984"/>
    <w:rsid w:val="00D80A58"/>
    <w:rsid w:val="00D8454F"/>
    <w:rsid w:val="00D86F63"/>
    <w:rsid w:val="00D90B7B"/>
    <w:rsid w:val="00D91BE4"/>
    <w:rsid w:val="00D92F91"/>
    <w:rsid w:val="00D94594"/>
    <w:rsid w:val="00DA102B"/>
    <w:rsid w:val="00DA12F7"/>
    <w:rsid w:val="00DB03FE"/>
    <w:rsid w:val="00DB528B"/>
    <w:rsid w:val="00DC5F54"/>
    <w:rsid w:val="00DC6D73"/>
    <w:rsid w:val="00DD4E2B"/>
    <w:rsid w:val="00DE13B7"/>
    <w:rsid w:val="00DE1551"/>
    <w:rsid w:val="00DE72C7"/>
    <w:rsid w:val="00DF4AA5"/>
    <w:rsid w:val="00DF66AB"/>
    <w:rsid w:val="00DF7153"/>
    <w:rsid w:val="00DF78DA"/>
    <w:rsid w:val="00E0057A"/>
    <w:rsid w:val="00E026D6"/>
    <w:rsid w:val="00E11FD2"/>
    <w:rsid w:val="00E12E56"/>
    <w:rsid w:val="00E2644F"/>
    <w:rsid w:val="00E33EC8"/>
    <w:rsid w:val="00E37D6F"/>
    <w:rsid w:val="00E431C4"/>
    <w:rsid w:val="00E56D6A"/>
    <w:rsid w:val="00E60658"/>
    <w:rsid w:val="00E61073"/>
    <w:rsid w:val="00E71D4C"/>
    <w:rsid w:val="00E75FCF"/>
    <w:rsid w:val="00E807F1"/>
    <w:rsid w:val="00E85E6E"/>
    <w:rsid w:val="00E9003A"/>
    <w:rsid w:val="00E913EE"/>
    <w:rsid w:val="00E91581"/>
    <w:rsid w:val="00E9308B"/>
    <w:rsid w:val="00E930DF"/>
    <w:rsid w:val="00E960F3"/>
    <w:rsid w:val="00E96221"/>
    <w:rsid w:val="00EA3739"/>
    <w:rsid w:val="00EA5A71"/>
    <w:rsid w:val="00EA6DC6"/>
    <w:rsid w:val="00EB44E1"/>
    <w:rsid w:val="00EB54EF"/>
    <w:rsid w:val="00EB71E2"/>
    <w:rsid w:val="00EC32DE"/>
    <w:rsid w:val="00EC4B0B"/>
    <w:rsid w:val="00EC61C6"/>
    <w:rsid w:val="00EC69B2"/>
    <w:rsid w:val="00ED0E94"/>
    <w:rsid w:val="00ED7AF1"/>
    <w:rsid w:val="00EE3821"/>
    <w:rsid w:val="00EE4A72"/>
    <w:rsid w:val="00EF2F56"/>
    <w:rsid w:val="00EF4E10"/>
    <w:rsid w:val="00F016F6"/>
    <w:rsid w:val="00F038A7"/>
    <w:rsid w:val="00F04FD7"/>
    <w:rsid w:val="00F07941"/>
    <w:rsid w:val="00F11F11"/>
    <w:rsid w:val="00F13AB4"/>
    <w:rsid w:val="00F13FCC"/>
    <w:rsid w:val="00F15A7F"/>
    <w:rsid w:val="00F16F7E"/>
    <w:rsid w:val="00F225E0"/>
    <w:rsid w:val="00F23B63"/>
    <w:rsid w:val="00F25B1A"/>
    <w:rsid w:val="00F35544"/>
    <w:rsid w:val="00F44590"/>
    <w:rsid w:val="00F4486E"/>
    <w:rsid w:val="00F55060"/>
    <w:rsid w:val="00F5554B"/>
    <w:rsid w:val="00F56940"/>
    <w:rsid w:val="00F60D29"/>
    <w:rsid w:val="00F610B7"/>
    <w:rsid w:val="00F65528"/>
    <w:rsid w:val="00F6755F"/>
    <w:rsid w:val="00F704C8"/>
    <w:rsid w:val="00F71E3A"/>
    <w:rsid w:val="00F724F8"/>
    <w:rsid w:val="00F7500F"/>
    <w:rsid w:val="00F75C5D"/>
    <w:rsid w:val="00F80339"/>
    <w:rsid w:val="00F842E9"/>
    <w:rsid w:val="00F844D2"/>
    <w:rsid w:val="00F965D0"/>
    <w:rsid w:val="00FA1275"/>
    <w:rsid w:val="00FB15B8"/>
    <w:rsid w:val="00FB7203"/>
    <w:rsid w:val="00FC3373"/>
    <w:rsid w:val="00FC4DEC"/>
    <w:rsid w:val="00FE17A4"/>
    <w:rsid w:val="00FE42DE"/>
    <w:rsid w:val="00FE4878"/>
    <w:rsid w:val="00FF0B5F"/>
    <w:rsid w:val="00FF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CBB56C"/>
  <w15:docId w15:val="{A3D6265A-0856-449F-81F6-777F249E2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A8E"/>
  </w:style>
  <w:style w:type="paragraph" w:styleId="Heading1">
    <w:name w:val="heading 1"/>
    <w:aliases w:val="TSB Headings"/>
    <w:basedOn w:val="ListParagraph"/>
    <w:next w:val="Normal"/>
    <w:link w:val="Heading1Char"/>
    <w:autoRedefine/>
    <w:uiPriority w:val="9"/>
    <w:qFormat/>
    <w:rsid w:val="00210593"/>
    <w:pPr>
      <w:numPr>
        <w:numId w:val="3"/>
      </w:numPr>
      <w:spacing w:after="0" w:line="240" w:lineRule="auto"/>
      <w:jc w:val="both"/>
      <w:outlineLvl w:val="0"/>
    </w:pPr>
    <w:rPr>
      <w:rFonts w:asciiTheme="majorHAnsi" w:hAnsiTheme="majorHAnsi" w:cstheme="majorHAnsi"/>
      <w:b/>
      <w:sz w:val="28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0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DB03FE"/>
    <w:pPr>
      <w:ind w:left="720"/>
      <w:contextualSpacing/>
    </w:pPr>
  </w:style>
  <w:style w:type="table" w:styleId="LightGrid">
    <w:name w:val="Light Grid"/>
    <w:basedOn w:val="TableNormal"/>
    <w:uiPriority w:val="62"/>
    <w:rsid w:val="00DB03F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F2F2F2" w:themeFill="background1" w:themeFillShade="F2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Header">
    <w:name w:val="header"/>
    <w:basedOn w:val="Normal"/>
    <w:link w:val="HeaderChar"/>
    <w:unhideWhenUsed/>
    <w:rsid w:val="00DB03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03FE"/>
  </w:style>
  <w:style w:type="character" w:styleId="CommentReference">
    <w:name w:val="annotation reference"/>
    <w:basedOn w:val="DefaultParagraphFont"/>
    <w:uiPriority w:val="99"/>
    <w:semiHidden/>
    <w:unhideWhenUsed/>
    <w:rsid w:val="00264E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4E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4E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4E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4E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EDA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747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724"/>
  </w:style>
  <w:style w:type="table" w:customStyle="1" w:styleId="TableGrid1">
    <w:name w:val="Table Grid1"/>
    <w:basedOn w:val="TableNormal"/>
    <w:next w:val="TableGrid"/>
    <w:uiPriority w:val="39"/>
    <w:rsid w:val="006C6A6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B246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B2462"/>
    <w:rPr>
      <w:color w:val="0000FF" w:themeColor="hyperlink"/>
      <w:u w:val="single"/>
    </w:rPr>
  </w:style>
  <w:style w:type="character" w:customStyle="1" w:styleId="Heading1Char">
    <w:name w:val="Heading 1 Char"/>
    <w:aliases w:val="TSB Headings Char"/>
    <w:basedOn w:val="DefaultParagraphFont"/>
    <w:link w:val="Heading1"/>
    <w:uiPriority w:val="9"/>
    <w:rsid w:val="00210593"/>
    <w:rPr>
      <w:rFonts w:asciiTheme="majorHAnsi" w:hAnsiTheme="majorHAnsi" w:cstheme="majorHAnsi"/>
      <w:b/>
      <w:sz w:val="28"/>
      <w:szCs w:val="32"/>
    </w:rPr>
  </w:style>
  <w:style w:type="paragraph" w:customStyle="1" w:styleId="TSB-Level1Numbers">
    <w:name w:val="TSB - Level 1 Numbers"/>
    <w:basedOn w:val="Heading1"/>
    <w:link w:val="TSB-Level1NumbersChar"/>
    <w:qFormat/>
    <w:rsid w:val="00D47761"/>
    <w:pPr>
      <w:numPr>
        <w:numId w:val="0"/>
      </w:numPr>
      <w:contextualSpacing w:val="0"/>
    </w:pPr>
    <w:rPr>
      <w:rFonts w:cstheme="minorHAnsi"/>
      <w:b w:val="0"/>
      <w:sz w:val="22"/>
    </w:rPr>
  </w:style>
  <w:style w:type="paragraph" w:customStyle="1" w:styleId="TSB-Level2Numbers">
    <w:name w:val="TSB - Level 2 Numbers"/>
    <w:basedOn w:val="TSB-Level1Numbers"/>
    <w:autoRedefine/>
    <w:qFormat/>
    <w:rsid w:val="00D47761"/>
    <w:pPr>
      <w:numPr>
        <w:ilvl w:val="2"/>
        <w:numId w:val="2"/>
      </w:numPr>
      <w:tabs>
        <w:tab w:val="num" w:pos="360"/>
      </w:tabs>
    </w:pPr>
  </w:style>
  <w:style w:type="character" w:customStyle="1" w:styleId="TSB-Level1NumbersChar">
    <w:name w:val="TSB - Level 1 Numbers Char"/>
    <w:basedOn w:val="DefaultParagraphFont"/>
    <w:link w:val="TSB-Level1Numbers"/>
    <w:rsid w:val="00D47761"/>
    <w:rPr>
      <w:rFonts w:asciiTheme="majorHAnsi" w:hAnsiTheme="majorHAnsi" w:cstheme="minorHAnsi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D91BE4"/>
    <w:rPr>
      <w:color w:val="808080"/>
      <w:shd w:val="clear" w:color="auto" w:fill="E6E6E6"/>
    </w:rPr>
  </w:style>
  <w:style w:type="paragraph" w:styleId="Revision">
    <w:name w:val="Revision"/>
    <w:hidden/>
    <w:uiPriority w:val="99"/>
    <w:semiHidden/>
    <w:rsid w:val="000E7803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0E7803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C69B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gi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9287b40-d681-46a7-bfe2-138be640ae20" xsi:nil="true"/>
    <lcf76f155ced4ddcb4097134ff3c332f xmlns="ecde6aeb-9336-49e5-8cf0-184d192fb5b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C74980C63D1D448D33B3D64F8B07EF" ma:contentTypeVersion="12" ma:contentTypeDescription="Create a new document." ma:contentTypeScope="" ma:versionID="7f92cdaaf6a578ec362ae117068a726b">
  <xsd:schema xmlns:xsd="http://www.w3.org/2001/XMLSchema" xmlns:xs="http://www.w3.org/2001/XMLSchema" xmlns:p="http://schemas.microsoft.com/office/2006/metadata/properties" xmlns:ns2="ecde6aeb-9336-49e5-8cf0-184d192fb5b8" xmlns:ns3="59287b40-d681-46a7-bfe2-138be640ae20" targetNamespace="http://schemas.microsoft.com/office/2006/metadata/properties" ma:root="true" ma:fieldsID="36e41993a66851d6e3e423b40a3e0984" ns2:_="" ns3:_="">
    <xsd:import namespace="ecde6aeb-9336-49e5-8cf0-184d192fb5b8"/>
    <xsd:import namespace="59287b40-d681-46a7-bfe2-138be640ae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de6aeb-9336-49e5-8cf0-184d192fb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687da8d-3872-4841-bba0-bff13ebbe6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287b40-d681-46a7-bfe2-138be640ae2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d9dabd5-8a3a-4661-8310-429859f129c5}" ma:internalName="TaxCatchAll" ma:showField="CatchAllData" ma:web="59287b40-d681-46a7-bfe2-138be640ae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2ADBA-9D6D-4668-B226-52D8090A6727}">
  <ds:schemaRefs>
    <ds:schemaRef ds:uri="http://schemas.microsoft.com/office/2006/metadata/properties"/>
    <ds:schemaRef ds:uri="http://schemas.microsoft.com/office/infopath/2007/PartnerControls"/>
    <ds:schemaRef ds:uri="59287b40-d681-46a7-bfe2-138be640ae20"/>
    <ds:schemaRef ds:uri="ecde6aeb-9336-49e5-8cf0-184d192fb5b8"/>
  </ds:schemaRefs>
</ds:datastoreItem>
</file>

<file path=customXml/itemProps2.xml><?xml version="1.0" encoding="utf-8"?>
<ds:datastoreItem xmlns:ds="http://schemas.openxmlformats.org/officeDocument/2006/customXml" ds:itemID="{8CAD3156-2715-413E-9FA9-1D5C67C2A9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0D77A2-78FE-44B8-91D5-A42EDF62E3F2}"/>
</file>

<file path=customXml/itemProps4.xml><?xml version="1.0" encoding="utf-8"?>
<ds:datastoreItem xmlns:ds="http://schemas.openxmlformats.org/officeDocument/2006/customXml" ds:itemID="{1D1D2C99-4362-4786-B3E1-606D1DD1B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1685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Needham</dc:creator>
  <cp:lastModifiedBy>K Foxton</cp:lastModifiedBy>
  <cp:revision>4</cp:revision>
  <cp:lastPrinted>2017-11-13T10:02:00Z</cp:lastPrinted>
  <dcterms:created xsi:type="dcterms:W3CDTF">2025-11-11T13:53:00Z</dcterms:created>
  <dcterms:modified xsi:type="dcterms:W3CDTF">2025-11-11T13:54:00Z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0x010100DAC74980C63D1D448D33B3D64F8B07EF</vt:lpwstr>
  </property>
  <property fmtid="{D5CDD505-2E9C-101B-9397-08002B2CF9AE}" pid="3" name="Order">
    <vt:r8>2260000</vt:r8>
  </property>
  <property fmtid="{D5CDD505-2E9C-101B-9397-08002B2CF9AE}" pid="4" name="MediaServiceImageTags">
    <vt:lpwstr/>
  </property>
</Properties>
</file>