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E0FF8" w14:textId="68611842" w:rsidR="00A50503" w:rsidRPr="00A50503" w:rsidRDefault="00BD6F43" w:rsidP="00A5767A">
      <w:pPr>
        <w:rPr>
          <w:rFonts w:eastAsiaTheme="minorEastAsia" w:cs="Arial"/>
          <w:b/>
          <w:sz w:val="2"/>
          <w:lang w:val="en-US" w:eastAsia="ja-JP"/>
        </w:rPr>
      </w:pPr>
      <w:r w:rsidRPr="00EC69B2">
        <w:rPr>
          <w:rFonts w:eastAsiaTheme="minorEastAsia" w:cs="Arial"/>
          <w:b/>
          <w:noProof/>
          <w:sz w:val="32"/>
          <w:lang w:eastAsia="ja-JP"/>
        </w:rPr>
        <w:drawing>
          <wp:anchor distT="0" distB="0" distL="114300" distR="114300" simplePos="0" relativeHeight="251659264" behindDoc="0" locked="0" layoutInCell="1" allowOverlap="1" wp14:anchorId="6AA97384" wp14:editId="5E9192ED">
            <wp:simplePos x="0" y="0"/>
            <wp:positionH relativeFrom="margin">
              <wp:posOffset>8296275</wp:posOffset>
            </wp:positionH>
            <wp:positionV relativeFrom="paragraph">
              <wp:posOffset>-570865</wp:posOffset>
            </wp:positionV>
            <wp:extent cx="1122045" cy="1123950"/>
            <wp:effectExtent l="0" t="0" r="1905" b="0"/>
            <wp:wrapNone/>
            <wp:docPr id="250582503" name="Picture 2" descr="A logo with pears and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582503" name="Picture 2" descr="A logo with pears and leav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87968D" w14:textId="188CB0A3" w:rsidR="002B206F" w:rsidRDefault="00A728DF" w:rsidP="00A5767A">
      <w:pPr>
        <w:spacing w:before="240"/>
        <w:rPr>
          <w:rFonts w:eastAsiaTheme="minorEastAsia" w:cs="Arial"/>
          <w:b/>
          <w:color w:val="000000" w:themeColor="text1"/>
          <w:sz w:val="32"/>
          <w:lang w:val="en-US" w:eastAsia="ja-JP"/>
        </w:rPr>
      </w:pPr>
      <w:bookmarkStart w:id="0" w:name="_Hlk493505118"/>
      <w:r>
        <w:rPr>
          <w:rFonts w:eastAsiaTheme="minorEastAsia" w:cs="Arial"/>
          <w:b/>
          <w:color w:val="000000" w:themeColor="text1"/>
          <w:sz w:val="32"/>
          <w:lang w:val="en-US" w:eastAsia="ja-JP"/>
        </w:rPr>
        <w:t>Playground</w:t>
      </w:r>
      <w:r w:rsidR="00FB1A2A">
        <w:rPr>
          <w:rFonts w:eastAsiaTheme="minorEastAsia" w:cs="Arial"/>
          <w:b/>
          <w:color w:val="000000" w:themeColor="text1"/>
          <w:sz w:val="32"/>
          <w:lang w:val="en-US" w:eastAsia="ja-JP"/>
        </w:rPr>
        <w:t xml:space="preserve"> risk assessment </w:t>
      </w:r>
      <w:r w:rsidR="002B206F">
        <w:rPr>
          <w:rFonts w:eastAsiaTheme="minorEastAsia" w:cs="Arial"/>
          <w:b/>
          <w:color w:val="000000" w:themeColor="text1"/>
          <w:sz w:val="32"/>
          <w:lang w:val="en-US" w:eastAsia="ja-JP"/>
        </w:rPr>
        <w:t xml:space="preserve"> </w:t>
      </w:r>
    </w:p>
    <w:p w14:paraId="1DA789FF" w14:textId="2F13BC36" w:rsidR="002B206F" w:rsidRPr="00BD6F43" w:rsidRDefault="00D934B4" w:rsidP="00A5767A">
      <w:pPr>
        <w:rPr>
          <w:rFonts w:eastAsiaTheme="minorEastAsia" w:cs="Arial"/>
          <w:b/>
          <w:sz w:val="32"/>
          <w:u w:val="single"/>
          <w:lang w:val="en-US" w:eastAsia="ja-JP"/>
        </w:rPr>
      </w:pPr>
      <w:r w:rsidRPr="00BD6F43">
        <w:rPr>
          <w:rFonts w:eastAsiaTheme="minorEastAsia" w:cs="Arial"/>
          <w:b/>
          <w:sz w:val="32"/>
          <w:u w:val="single"/>
          <w:lang w:val="en-US" w:eastAsia="ja-JP"/>
        </w:rPr>
        <w:t>Pear Tree Infant and Walbrook Nursery School</w:t>
      </w:r>
    </w:p>
    <w:tbl>
      <w:tblPr>
        <w:tblStyle w:val="TableGrid"/>
        <w:tblW w:w="14743" w:type="dxa"/>
        <w:tblInd w:w="-431" w:type="dxa"/>
        <w:tblLook w:val="04A0" w:firstRow="1" w:lastRow="0" w:firstColumn="1" w:lastColumn="0" w:noHBand="0" w:noVBand="1"/>
      </w:tblPr>
      <w:tblGrid>
        <w:gridCol w:w="5081"/>
        <w:gridCol w:w="4644"/>
        <w:gridCol w:w="5018"/>
      </w:tblGrid>
      <w:tr w:rsidR="00BD6F43" w:rsidRPr="00BD6F43" w14:paraId="3BC1B627" w14:textId="77777777" w:rsidTr="008C5576">
        <w:trPr>
          <w:trHeight w:val="973"/>
        </w:trPr>
        <w:tc>
          <w:tcPr>
            <w:tcW w:w="5081" w:type="dxa"/>
            <w:vAlign w:val="center"/>
          </w:tcPr>
          <w:p w14:paraId="3F65CF42" w14:textId="3E380489" w:rsidR="002B206F" w:rsidRPr="00BD6F43" w:rsidRDefault="002B206F" w:rsidP="00A5767A">
            <w:pPr>
              <w:spacing w:line="276" w:lineRule="auto"/>
              <w:rPr>
                <w:rFonts w:cs="Arial"/>
              </w:rPr>
            </w:pPr>
            <w:r w:rsidRPr="00BD6F43">
              <w:rPr>
                <w:rFonts w:cs="Arial"/>
              </w:rPr>
              <w:t xml:space="preserve">Assessment conducted by: </w:t>
            </w:r>
            <w:r w:rsidR="00D934B4" w:rsidRPr="00BD6F43">
              <w:rPr>
                <w:rFonts w:cs="Arial"/>
                <w:b/>
                <w:bCs/>
              </w:rPr>
              <w:t>Katie Foxton</w:t>
            </w:r>
          </w:p>
        </w:tc>
        <w:tc>
          <w:tcPr>
            <w:tcW w:w="4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CE5BA" w14:textId="4CA69CA1" w:rsidR="002B206F" w:rsidRPr="00BD6F43" w:rsidRDefault="002B206F" w:rsidP="00A5767A">
            <w:pPr>
              <w:spacing w:line="276" w:lineRule="auto"/>
              <w:rPr>
                <w:rFonts w:cs="Arial"/>
              </w:rPr>
            </w:pPr>
            <w:r w:rsidRPr="00BD6F43">
              <w:rPr>
                <w:rFonts w:cs="Arial"/>
              </w:rPr>
              <w:t xml:space="preserve">Job title: </w:t>
            </w:r>
            <w:r w:rsidR="00D934B4" w:rsidRPr="00BD6F43">
              <w:rPr>
                <w:rFonts w:cs="Arial"/>
                <w:b/>
                <w:bCs/>
              </w:rPr>
              <w:t>SBM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5E6BD" w14:textId="15BA0AD8" w:rsidR="002B206F" w:rsidRPr="00BD6F43" w:rsidRDefault="002B206F" w:rsidP="00A5767A">
            <w:pPr>
              <w:spacing w:before="120" w:after="120" w:line="276" w:lineRule="auto"/>
              <w:rPr>
                <w:rFonts w:cs="Arial"/>
              </w:rPr>
            </w:pPr>
            <w:r w:rsidRPr="00BD6F43">
              <w:rPr>
                <w:rFonts w:cs="Arial"/>
              </w:rPr>
              <w:t xml:space="preserve">Covered by this assessment: </w:t>
            </w:r>
            <w:r w:rsidR="000E6B90" w:rsidRPr="00BD6F43">
              <w:rPr>
                <w:rFonts w:cs="Arial"/>
                <w:b/>
                <w:u w:val="single"/>
              </w:rPr>
              <w:t>Head Teacher</w:t>
            </w:r>
            <w:r w:rsidR="00286CDC" w:rsidRPr="00BD6F43">
              <w:rPr>
                <w:rFonts w:cs="Arial"/>
              </w:rPr>
              <w:t xml:space="preserve">, </w:t>
            </w:r>
            <w:r w:rsidR="00061667" w:rsidRPr="00BD6F43">
              <w:rPr>
                <w:rFonts w:cs="Arial"/>
                <w:b/>
                <w:u w:val="single"/>
              </w:rPr>
              <w:t>staff</w:t>
            </w:r>
            <w:r w:rsidRPr="00BD6F43">
              <w:rPr>
                <w:rFonts w:cs="Arial"/>
              </w:rPr>
              <w:t xml:space="preserve">, </w:t>
            </w:r>
            <w:r w:rsidRPr="00BD6F43">
              <w:rPr>
                <w:rFonts w:cs="Arial"/>
                <w:b/>
                <w:u w:val="single"/>
              </w:rPr>
              <w:t>teaching assistants</w:t>
            </w:r>
            <w:r w:rsidR="00051C54" w:rsidRPr="00BD6F43">
              <w:rPr>
                <w:rFonts w:cs="Arial"/>
              </w:rPr>
              <w:t>,</w:t>
            </w:r>
            <w:r w:rsidRPr="00BD6F43">
              <w:rPr>
                <w:rFonts w:cs="Arial"/>
              </w:rPr>
              <w:t xml:space="preserve"> </w:t>
            </w:r>
            <w:r w:rsidR="00BF1E31" w:rsidRPr="00BD6F43">
              <w:rPr>
                <w:rFonts w:cs="Arial"/>
                <w:b/>
                <w:u w:val="single"/>
              </w:rPr>
              <w:t>supervising staff</w:t>
            </w:r>
            <w:r w:rsidR="00051C54" w:rsidRPr="00BD6F43">
              <w:rPr>
                <w:rFonts w:cs="Arial"/>
              </w:rPr>
              <w:t xml:space="preserve"> </w:t>
            </w:r>
            <w:r w:rsidRPr="00BD6F43">
              <w:rPr>
                <w:rFonts w:cs="Arial"/>
              </w:rPr>
              <w:t>and</w:t>
            </w:r>
            <w:r w:rsidR="00051C54" w:rsidRPr="00BD6F43">
              <w:rPr>
                <w:rFonts w:cs="Arial"/>
              </w:rPr>
              <w:t xml:space="preserve"> </w:t>
            </w:r>
            <w:r w:rsidR="00051C54" w:rsidRPr="00BD6F43">
              <w:rPr>
                <w:rFonts w:cs="Arial"/>
                <w:b/>
                <w:u w:val="single"/>
              </w:rPr>
              <w:t>pupils</w:t>
            </w:r>
            <w:r w:rsidRPr="00BD6F43">
              <w:rPr>
                <w:rFonts w:cs="Arial"/>
              </w:rPr>
              <w:t>.</w:t>
            </w:r>
          </w:p>
        </w:tc>
      </w:tr>
      <w:tr w:rsidR="00BD6F43" w:rsidRPr="00BD6F43" w14:paraId="6B1645F2" w14:textId="77777777" w:rsidTr="008C5576">
        <w:trPr>
          <w:trHeight w:val="474"/>
        </w:trPr>
        <w:tc>
          <w:tcPr>
            <w:tcW w:w="5081" w:type="dxa"/>
            <w:vAlign w:val="center"/>
          </w:tcPr>
          <w:p w14:paraId="36553569" w14:textId="77777777" w:rsidR="002B206F" w:rsidRDefault="002B206F" w:rsidP="00A5767A">
            <w:pPr>
              <w:spacing w:line="276" w:lineRule="auto"/>
              <w:rPr>
                <w:rFonts w:cs="Arial"/>
                <w:b/>
                <w:bCs/>
              </w:rPr>
            </w:pPr>
            <w:r w:rsidRPr="00BD6F43">
              <w:rPr>
                <w:rFonts w:cs="Arial"/>
              </w:rPr>
              <w:t>Date of assessment:</w:t>
            </w:r>
            <w:r w:rsidR="00D934B4" w:rsidRPr="00BD6F43">
              <w:rPr>
                <w:rFonts w:cs="Arial"/>
              </w:rPr>
              <w:t xml:space="preserve"> </w:t>
            </w:r>
            <w:r w:rsidR="00BD6F43">
              <w:rPr>
                <w:rFonts w:cs="Arial"/>
                <w:b/>
                <w:bCs/>
              </w:rPr>
              <w:t>17/11/2025</w:t>
            </w:r>
          </w:p>
          <w:p w14:paraId="1175D9AD" w14:textId="4B26A8CD" w:rsidR="00691FC4" w:rsidRPr="00BD6F43" w:rsidRDefault="00691FC4" w:rsidP="00A5767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t>Updated 26/11/2025 following head bump on sandpit</w:t>
            </w:r>
          </w:p>
        </w:tc>
        <w:tc>
          <w:tcPr>
            <w:tcW w:w="4644" w:type="dxa"/>
            <w:tcBorders>
              <w:top w:val="single" w:sz="4" w:space="0" w:color="auto"/>
            </w:tcBorders>
            <w:vAlign w:val="center"/>
          </w:tcPr>
          <w:p w14:paraId="712C7DB6" w14:textId="010F47FA" w:rsidR="002B206F" w:rsidRPr="00BD6F43" w:rsidRDefault="002B206F" w:rsidP="00A5767A">
            <w:pPr>
              <w:spacing w:line="276" w:lineRule="auto"/>
              <w:rPr>
                <w:rFonts w:cs="Arial"/>
              </w:rPr>
            </w:pPr>
            <w:r w:rsidRPr="00BD6F43">
              <w:rPr>
                <w:rFonts w:cs="Arial"/>
              </w:rPr>
              <w:t xml:space="preserve">Review interval: </w:t>
            </w:r>
            <w:r w:rsidR="00EF7EA2" w:rsidRPr="00BD6F43">
              <w:rPr>
                <w:rFonts w:cs="Arial"/>
                <w:b/>
                <w:u w:val="single"/>
              </w:rPr>
              <w:t>A</w:t>
            </w:r>
            <w:r w:rsidRPr="00BD6F43">
              <w:rPr>
                <w:rFonts w:cs="Arial"/>
                <w:b/>
                <w:u w:val="single"/>
              </w:rPr>
              <w:t>nnually</w:t>
            </w:r>
          </w:p>
        </w:tc>
        <w:tc>
          <w:tcPr>
            <w:tcW w:w="5018" w:type="dxa"/>
            <w:tcBorders>
              <w:top w:val="single" w:sz="4" w:space="0" w:color="auto"/>
            </w:tcBorders>
            <w:vAlign w:val="center"/>
          </w:tcPr>
          <w:p w14:paraId="52DFB457" w14:textId="5E341BCD" w:rsidR="002B206F" w:rsidRPr="00BD6F43" w:rsidRDefault="002B206F" w:rsidP="00A5767A">
            <w:pPr>
              <w:spacing w:line="276" w:lineRule="auto"/>
              <w:rPr>
                <w:rFonts w:cs="Arial"/>
              </w:rPr>
            </w:pPr>
            <w:r w:rsidRPr="00BD6F43">
              <w:rPr>
                <w:rFonts w:cs="Arial"/>
              </w:rPr>
              <w:t xml:space="preserve">Date of next review: </w:t>
            </w:r>
            <w:r w:rsidR="004A0947" w:rsidRPr="00BD6F43">
              <w:rPr>
                <w:rFonts w:cs="Arial"/>
                <w:b/>
                <w:bCs/>
              </w:rPr>
              <w:t>November 202</w:t>
            </w:r>
            <w:r w:rsidR="00BD6F43">
              <w:rPr>
                <w:rFonts w:cs="Arial"/>
                <w:b/>
                <w:bCs/>
              </w:rPr>
              <w:t>6</w:t>
            </w:r>
          </w:p>
        </w:tc>
      </w:tr>
    </w:tbl>
    <w:p w14:paraId="508634AC" w14:textId="77777777" w:rsidR="002B206F" w:rsidRPr="00BD6F43" w:rsidRDefault="002B206F" w:rsidP="00A5767A">
      <w:pPr>
        <w:spacing w:after="120"/>
        <w:rPr>
          <w:lang w:val="en-US" w:eastAsia="ja-JP"/>
        </w:rPr>
      </w:pPr>
    </w:p>
    <w:tbl>
      <w:tblPr>
        <w:tblStyle w:val="TableGrid"/>
        <w:tblW w:w="14743" w:type="dxa"/>
        <w:tblInd w:w="-431" w:type="dxa"/>
        <w:tblLook w:val="04A0" w:firstRow="1" w:lastRow="0" w:firstColumn="1" w:lastColumn="0" w:noHBand="0" w:noVBand="1"/>
      </w:tblPr>
      <w:tblGrid>
        <w:gridCol w:w="14743"/>
      </w:tblGrid>
      <w:tr w:rsidR="00BD6F43" w:rsidRPr="00BD6F43" w14:paraId="4E732C83" w14:textId="77777777" w:rsidTr="00D934B4">
        <w:trPr>
          <w:trHeight w:val="393"/>
        </w:trPr>
        <w:tc>
          <w:tcPr>
            <w:tcW w:w="14743" w:type="dxa"/>
            <w:shd w:val="clear" w:color="auto" w:fill="002060"/>
            <w:vAlign w:val="center"/>
          </w:tcPr>
          <w:p w14:paraId="479F89B8" w14:textId="77777777" w:rsidR="002B206F" w:rsidRPr="00BD6F43" w:rsidRDefault="002B206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BD6F43">
              <w:rPr>
                <w:rFonts w:cs="Arial"/>
                <w:b/>
              </w:rPr>
              <w:t>Related documents</w:t>
            </w:r>
          </w:p>
        </w:tc>
      </w:tr>
      <w:tr w:rsidR="00BD6F43" w:rsidRPr="00BD6F43" w14:paraId="3D8B37D2" w14:textId="77777777" w:rsidTr="008C5576">
        <w:trPr>
          <w:trHeight w:val="564"/>
        </w:trPr>
        <w:tc>
          <w:tcPr>
            <w:tcW w:w="14743" w:type="dxa"/>
            <w:vAlign w:val="center"/>
          </w:tcPr>
          <w:p w14:paraId="337F812C" w14:textId="1A9EEDCF" w:rsidR="002B206F" w:rsidRPr="00BD6F43" w:rsidRDefault="00051C54" w:rsidP="00A5767A">
            <w:pPr>
              <w:pStyle w:val="TSB-Level1Numbers"/>
              <w:numPr>
                <w:ilvl w:val="0"/>
                <w:numId w:val="0"/>
              </w:numPr>
              <w:spacing w:before="120" w:after="120" w:line="276" w:lineRule="auto"/>
              <w:ind w:left="998"/>
              <w:jc w:val="center"/>
              <w:rPr>
                <w:rFonts w:ascii="Arial" w:hAnsi="Arial" w:cs="Arial"/>
                <w:b/>
                <w:u w:val="single"/>
              </w:rPr>
            </w:pPr>
            <w:r w:rsidRPr="00BD6F43">
              <w:rPr>
                <w:rFonts w:ascii="Arial" w:hAnsi="Arial" w:cs="Arial"/>
                <w:b/>
                <w:u w:val="single"/>
              </w:rPr>
              <w:t>Behavioural Policy</w:t>
            </w:r>
            <w:r w:rsidRPr="00BD6F43">
              <w:rPr>
                <w:rFonts w:ascii="Arial" w:hAnsi="Arial" w:cs="Arial"/>
                <w:b/>
              </w:rPr>
              <w:t xml:space="preserve">, </w:t>
            </w:r>
            <w:r w:rsidRPr="00BD6F43">
              <w:rPr>
                <w:rFonts w:ascii="Arial" w:hAnsi="Arial" w:cs="Arial"/>
                <w:b/>
                <w:u w:val="single"/>
              </w:rPr>
              <w:t>Child Protection and Safeguarding Policy</w:t>
            </w:r>
            <w:r w:rsidRPr="00BD6F43">
              <w:rPr>
                <w:rFonts w:ascii="Arial" w:hAnsi="Arial" w:cs="Arial"/>
                <w:b/>
              </w:rPr>
              <w:t>,</w:t>
            </w:r>
            <w:r w:rsidRPr="00BD6F43">
              <w:rPr>
                <w:b/>
              </w:rPr>
              <w:t xml:space="preserve"> </w:t>
            </w:r>
            <w:r w:rsidRPr="00BD6F43">
              <w:rPr>
                <w:rFonts w:ascii="Arial" w:hAnsi="Arial" w:cs="Arial"/>
                <w:b/>
                <w:u w:val="single"/>
              </w:rPr>
              <w:t>Special Educational Needs and Disabilities (SEND) Policy</w:t>
            </w:r>
            <w:r w:rsidRPr="00BD6F43">
              <w:rPr>
                <w:rFonts w:ascii="Arial" w:hAnsi="Arial" w:cs="Arial"/>
                <w:b/>
              </w:rPr>
              <w:t xml:space="preserve">, </w:t>
            </w:r>
            <w:r w:rsidRPr="00BD6F43">
              <w:rPr>
                <w:rFonts w:ascii="Arial" w:hAnsi="Arial" w:cs="Arial"/>
                <w:b/>
                <w:u w:val="single"/>
              </w:rPr>
              <w:t>Pupil Code of Conduct</w:t>
            </w:r>
            <w:r w:rsidRPr="00BD6F43">
              <w:rPr>
                <w:rFonts w:ascii="Arial" w:hAnsi="Arial" w:cs="Arial"/>
                <w:b/>
              </w:rPr>
              <w:t xml:space="preserve">, </w:t>
            </w:r>
            <w:r w:rsidRPr="00BD6F43">
              <w:rPr>
                <w:rFonts w:ascii="Arial" w:hAnsi="Arial" w:cs="Arial"/>
                <w:b/>
                <w:u w:val="single"/>
              </w:rPr>
              <w:t>First</w:t>
            </w:r>
            <w:r w:rsidR="003B3007" w:rsidRPr="00BD6F43">
              <w:rPr>
                <w:rFonts w:ascii="Arial" w:hAnsi="Arial" w:cs="Arial"/>
                <w:b/>
                <w:u w:val="single"/>
              </w:rPr>
              <w:t xml:space="preserve"> </w:t>
            </w:r>
            <w:r w:rsidRPr="00BD6F43">
              <w:rPr>
                <w:rFonts w:ascii="Arial" w:hAnsi="Arial" w:cs="Arial"/>
                <w:b/>
                <w:u w:val="single"/>
              </w:rPr>
              <w:t>Aid Policy</w:t>
            </w:r>
            <w:r w:rsidRPr="00BD6F43">
              <w:rPr>
                <w:rFonts w:ascii="Arial" w:hAnsi="Arial" w:cs="Arial"/>
                <w:b/>
              </w:rPr>
              <w:t xml:space="preserve">, </w:t>
            </w:r>
            <w:r w:rsidR="00A5767A" w:rsidRPr="00BD6F43">
              <w:rPr>
                <w:rFonts w:ascii="Arial" w:hAnsi="Arial" w:cs="Arial"/>
                <w:b/>
                <w:u w:val="single"/>
              </w:rPr>
              <w:t>Health and Safety Policy</w:t>
            </w:r>
            <w:r w:rsidR="00B8664A" w:rsidRPr="00BD6F43">
              <w:rPr>
                <w:rFonts w:ascii="Arial" w:hAnsi="Arial" w:cs="Arial"/>
                <w:b/>
              </w:rPr>
              <w:t xml:space="preserve">, </w:t>
            </w:r>
            <w:r w:rsidR="00B8664A" w:rsidRPr="00BD6F43">
              <w:rPr>
                <w:rFonts w:ascii="Arial" w:hAnsi="Arial" w:cs="Arial"/>
                <w:b/>
                <w:u w:val="single"/>
              </w:rPr>
              <w:t>Accident Reporting Procedure Policy</w:t>
            </w:r>
            <w:r w:rsidR="00B8664A" w:rsidRPr="00BD6F43">
              <w:rPr>
                <w:rFonts w:ascii="Arial" w:hAnsi="Arial" w:cs="Arial"/>
                <w:b/>
              </w:rPr>
              <w:t xml:space="preserve">, </w:t>
            </w:r>
            <w:r w:rsidR="00B8664A" w:rsidRPr="00BD6F43">
              <w:rPr>
                <w:rFonts w:ascii="Arial" w:hAnsi="Arial" w:cs="Arial"/>
                <w:b/>
                <w:u w:val="single"/>
              </w:rPr>
              <w:t>Site Safety Checklist</w:t>
            </w:r>
            <w:r w:rsidR="00C81E45" w:rsidRPr="00BD6F43">
              <w:rPr>
                <w:rFonts w:ascii="Arial" w:hAnsi="Arial" w:cs="Arial"/>
                <w:b/>
              </w:rPr>
              <w:t xml:space="preserve">, </w:t>
            </w:r>
            <w:r w:rsidR="00C81E45" w:rsidRPr="00BD6F43">
              <w:rPr>
                <w:rFonts w:ascii="Arial" w:hAnsi="Arial" w:cs="Arial"/>
                <w:b/>
                <w:u w:val="single"/>
              </w:rPr>
              <w:t>Security Policy</w:t>
            </w:r>
            <w:r w:rsidR="008C5576" w:rsidRPr="00BD6F43">
              <w:rPr>
                <w:rFonts w:ascii="Arial" w:hAnsi="Arial" w:cs="Arial"/>
                <w:b/>
              </w:rPr>
              <w:t>,</w:t>
            </w:r>
            <w:r w:rsidR="008C5576" w:rsidRPr="00BD6F43">
              <w:rPr>
                <w:rFonts w:ascii="Arial" w:hAnsi="Arial" w:cs="Arial"/>
                <w:b/>
                <w:u w:val="single"/>
              </w:rPr>
              <w:t xml:space="preserve"> Anti-Bullying Policy</w:t>
            </w:r>
          </w:p>
        </w:tc>
      </w:tr>
      <w:bookmarkEnd w:id="0"/>
    </w:tbl>
    <w:p w14:paraId="20E94E08" w14:textId="77777777" w:rsidR="00415BA3" w:rsidRDefault="00415BA3" w:rsidP="00A5767A">
      <w:pPr>
        <w:spacing w:after="120"/>
        <w:jc w:val="both"/>
        <w:rPr>
          <w:rFonts w:cs="Arial"/>
        </w:rPr>
      </w:pPr>
    </w:p>
    <w:tbl>
      <w:tblPr>
        <w:tblStyle w:val="TableGrid"/>
        <w:tblW w:w="5285" w:type="pct"/>
        <w:tblInd w:w="-431" w:type="dxa"/>
        <w:tblLook w:val="04A0" w:firstRow="1" w:lastRow="0" w:firstColumn="1" w:lastColumn="0" w:noHBand="0" w:noVBand="1"/>
      </w:tblPr>
      <w:tblGrid>
        <w:gridCol w:w="2069"/>
        <w:gridCol w:w="4096"/>
        <w:gridCol w:w="2536"/>
        <w:gridCol w:w="2887"/>
        <w:gridCol w:w="3155"/>
      </w:tblGrid>
      <w:tr w:rsidR="002B206F" w:rsidRPr="009B65BF" w14:paraId="04C447AF" w14:textId="77777777" w:rsidTr="00D934B4">
        <w:tc>
          <w:tcPr>
            <w:tcW w:w="2091" w:type="pct"/>
            <w:gridSpan w:val="2"/>
            <w:vMerge w:val="restart"/>
            <w:shd w:val="clear" w:color="auto" w:fill="002060"/>
            <w:vAlign w:val="center"/>
          </w:tcPr>
          <w:p w14:paraId="31633B1C" w14:textId="77777777" w:rsidR="002B206F" w:rsidRPr="00A02FEE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A02FEE">
              <w:rPr>
                <w:rFonts w:cs="Arial"/>
                <w:b/>
              </w:rPr>
              <w:t>Risk rating</w:t>
            </w:r>
          </w:p>
        </w:tc>
        <w:tc>
          <w:tcPr>
            <w:tcW w:w="2909" w:type="pct"/>
            <w:gridSpan w:val="3"/>
            <w:shd w:val="clear" w:color="auto" w:fill="002060"/>
            <w:vAlign w:val="center"/>
          </w:tcPr>
          <w:p w14:paraId="46DF6F79" w14:textId="77777777" w:rsidR="002B206F" w:rsidRPr="00A02FEE" w:rsidRDefault="002B206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A02FEE">
              <w:rPr>
                <w:rFonts w:cs="Arial"/>
                <w:b/>
              </w:rPr>
              <w:t>Likelihood of occurrence</w:t>
            </w:r>
          </w:p>
        </w:tc>
      </w:tr>
      <w:tr w:rsidR="002B206F" w:rsidRPr="009B65BF" w14:paraId="4A38B788" w14:textId="77777777" w:rsidTr="008C5576">
        <w:tc>
          <w:tcPr>
            <w:tcW w:w="2091" w:type="pct"/>
            <w:gridSpan w:val="2"/>
            <w:vMerge/>
            <w:shd w:val="clear" w:color="auto" w:fill="347186"/>
          </w:tcPr>
          <w:p w14:paraId="78FEA610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860" w:type="pct"/>
            <w:shd w:val="clear" w:color="auto" w:fill="BABABC"/>
            <w:vAlign w:val="center"/>
          </w:tcPr>
          <w:p w14:paraId="5C35BB6E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9B65BF">
              <w:rPr>
                <w:rFonts w:cs="Arial"/>
                <w:b/>
              </w:rPr>
              <w:t>Probable</w:t>
            </w:r>
          </w:p>
        </w:tc>
        <w:tc>
          <w:tcPr>
            <w:tcW w:w="979" w:type="pct"/>
            <w:shd w:val="clear" w:color="auto" w:fill="BABABC"/>
            <w:vAlign w:val="center"/>
          </w:tcPr>
          <w:p w14:paraId="14646279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9B65BF">
              <w:rPr>
                <w:rFonts w:cs="Arial"/>
                <w:b/>
              </w:rPr>
              <w:t>Possible</w:t>
            </w:r>
          </w:p>
        </w:tc>
        <w:tc>
          <w:tcPr>
            <w:tcW w:w="1069" w:type="pct"/>
            <w:shd w:val="clear" w:color="auto" w:fill="BABABC"/>
            <w:vAlign w:val="center"/>
          </w:tcPr>
          <w:p w14:paraId="6A228AEE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9B65BF">
              <w:rPr>
                <w:rFonts w:cs="Arial"/>
                <w:b/>
              </w:rPr>
              <w:t>Remote</w:t>
            </w:r>
          </w:p>
        </w:tc>
      </w:tr>
      <w:tr w:rsidR="002B206F" w:rsidRPr="009B65BF" w14:paraId="5E1DC867" w14:textId="77777777" w:rsidTr="008C5576">
        <w:tc>
          <w:tcPr>
            <w:tcW w:w="702" w:type="pct"/>
            <w:vMerge w:val="restart"/>
            <w:vAlign w:val="center"/>
          </w:tcPr>
          <w:p w14:paraId="7CE5CBE5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9B65BF">
              <w:rPr>
                <w:rFonts w:cs="Arial"/>
                <w:b/>
              </w:rPr>
              <w:t>Likely impact</w:t>
            </w:r>
          </w:p>
        </w:tc>
        <w:tc>
          <w:tcPr>
            <w:tcW w:w="1389" w:type="pct"/>
            <w:vAlign w:val="center"/>
          </w:tcPr>
          <w:p w14:paraId="16CC1B30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9B65BF">
              <w:rPr>
                <w:rFonts w:cs="Arial"/>
                <w:b/>
              </w:rPr>
              <w:t>Major</w:t>
            </w:r>
          </w:p>
          <w:p w14:paraId="2F3BB1D1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</w:rPr>
              <w:t>Causes major physical injury, harm or ill-health.</w:t>
            </w:r>
          </w:p>
        </w:tc>
        <w:tc>
          <w:tcPr>
            <w:tcW w:w="860" w:type="pct"/>
            <w:vAlign w:val="center"/>
          </w:tcPr>
          <w:p w14:paraId="20216D4E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</w:rPr>
              <w:t>High (H)</w:t>
            </w:r>
          </w:p>
        </w:tc>
        <w:tc>
          <w:tcPr>
            <w:tcW w:w="979" w:type="pct"/>
            <w:vAlign w:val="center"/>
          </w:tcPr>
          <w:p w14:paraId="3D6AFCAA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</w:rPr>
              <w:t>H</w:t>
            </w:r>
          </w:p>
        </w:tc>
        <w:tc>
          <w:tcPr>
            <w:tcW w:w="1069" w:type="pct"/>
            <w:vAlign w:val="center"/>
          </w:tcPr>
          <w:p w14:paraId="4C6BC97E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</w:rPr>
              <w:t>Medium (M)</w:t>
            </w:r>
          </w:p>
        </w:tc>
      </w:tr>
      <w:tr w:rsidR="002B206F" w:rsidRPr="009B65BF" w14:paraId="32AFAD4A" w14:textId="77777777" w:rsidTr="008C5576">
        <w:tc>
          <w:tcPr>
            <w:tcW w:w="702" w:type="pct"/>
            <w:vMerge/>
          </w:tcPr>
          <w:p w14:paraId="379E0B42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389" w:type="pct"/>
            <w:vAlign w:val="center"/>
          </w:tcPr>
          <w:p w14:paraId="4522B5C6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9B65BF">
              <w:rPr>
                <w:rFonts w:cs="Arial"/>
                <w:b/>
              </w:rPr>
              <w:t>Severe</w:t>
            </w:r>
          </w:p>
          <w:p w14:paraId="5FA43BC1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</w:rPr>
              <w:t>Causes physical injury or illness requiring first aid.</w:t>
            </w:r>
          </w:p>
        </w:tc>
        <w:tc>
          <w:tcPr>
            <w:tcW w:w="860" w:type="pct"/>
            <w:vAlign w:val="center"/>
          </w:tcPr>
          <w:p w14:paraId="3A953840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H</w:t>
            </w:r>
          </w:p>
        </w:tc>
        <w:tc>
          <w:tcPr>
            <w:tcW w:w="979" w:type="pct"/>
            <w:vAlign w:val="center"/>
          </w:tcPr>
          <w:p w14:paraId="099BC0A0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</w:rPr>
              <w:t>M</w:t>
            </w:r>
          </w:p>
        </w:tc>
        <w:tc>
          <w:tcPr>
            <w:tcW w:w="1069" w:type="pct"/>
            <w:vAlign w:val="center"/>
          </w:tcPr>
          <w:p w14:paraId="373977A4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</w:rPr>
              <w:t>Low (L)</w:t>
            </w:r>
          </w:p>
        </w:tc>
      </w:tr>
      <w:tr w:rsidR="002B206F" w:rsidRPr="009B65BF" w14:paraId="1ECCEB30" w14:textId="77777777" w:rsidTr="008C5576">
        <w:tc>
          <w:tcPr>
            <w:tcW w:w="702" w:type="pct"/>
            <w:vMerge/>
          </w:tcPr>
          <w:p w14:paraId="1897BA24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389" w:type="pct"/>
            <w:vAlign w:val="center"/>
          </w:tcPr>
          <w:p w14:paraId="0FCCAAC8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9B65BF">
              <w:rPr>
                <w:rFonts w:cs="Arial"/>
                <w:b/>
              </w:rPr>
              <w:t>Minor</w:t>
            </w:r>
          </w:p>
          <w:p w14:paraId="39C07ADF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</w:rPr>
              <w:t>Causes physical or emotional discomfort.</w:t>
            </w:r>
          </w:p>
        </w:tc>
        <w:tc>
          <w:tcPr>
            <w:tcW w:w="860" w:type="pct"/>
            <w:vAlign w:val="center"/>
          </w:tcPr>
          <w:p w14:paraId="28368A0A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</w:rPr>
              <w:t>M</w:t>
            </w:r>
          </w:p>
        </w:tc>
        <w:tc>
          <w:tcPr>
            <w:tcW w:w="979" w:type="pct"/>
            <w:vAlign w:val="center"/>
          </w:tcPr>
          <w:p w14:paraId="4F5A70FB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L</w:t>
            </w:r>
          </w:p>
        </w:tc>
        <w:tc>
          <w:tcPr>
            <w:tcW w:w="1069" w:type="pct"/>
            <w:vAlign w:val="center"/>
          </w:tcPr>
          <w:p w14:paraId="5BAD34BC" w14:textId="77777777" w:rsidR="002B206F" w:rsidRPr="009B65BF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</w:rPr>
              <w:t>L</w:t>
            </w:r>
          </w:p>
        </w:tc>
      </w:tr>
    </w:tbl>
    <w:tbl>
      <w:tblPr>
        <w:tblStyle w:val="LightGrid1"/>
        <w:tblW w:w="5467" w:type="pct"/>
        <w:jc w:val="center"/>
        <w:tblLayout w:type="fixed"/>
        <w:tblCellMar>
          <w:left w:w="57" w:type="dxa"/>
          <w:right w:w="57" w:type="dxa"/>
        </w:tblCellMar>
        <w:tblLook w:val="0420" w:firstRow="1" w:lastRow="0" w:firstColumn="0" w:lastColumn="0" w:noHBand="0" w:noVBand="1"/>
      </w:tblPr>
      <w:tblGrid>
        <w:gridCol w:w="1561"/>
        <w:gridCol w:w="1134"/>
        <w:gridCol w:w="7772"/>
        <w:gridCol w:w="981"/>
        <w:gridCol w:w="1442"/>
        <w:gridCol w:w="1225"/>
        <w:gridCol w:w="1125"/>
      </w:tblGrid>
      <w:tr w:rsidR="00A02FEE" w:rsidRPr="00A02FEE" w14:paraId="32E3A642" w14:textId="77777777" w:rsidTr="00DE03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20"/>
          <w:tblHeader/>
          <w:jc w:val="center"/>
        </w:trPr>
        <w:tc>
          <w:tcPr>
            <w:tcW w:w="512" w:type="pct"/>
            <w:tcBorders>
              <w:bottom w:val="single" w:sz="4" w:space="0" w:color="auto"/>
            </w:tcBorders>
            <w:shd w:val="clear" w:color="auto" w:fill="002060"/>
            <w:vAlign w:val="center"/>
          </w:tcPr>
          <w:p w14:paraId="36675094" w14:textId="77777777" w:rsidR="002B206F" w:rsidRPr="00A02FEE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A02FEE">
              <w:rPr>
                <w:rFonts w:cs="Arial"/>
              </w:rPr>
              <w:lastRenderedPageBreak/>
              <w:t>Area for concern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shd w:val="clear" w:color="auto" w:fill="002060"/>
            <w:vAlign w:val="center"/>
          </w:tcPr>
          <w:p w14:paraId="348B03D3" w14:textId="77777777" w:rsidR="002B206F" w:rsidRPr="00A02FEE" w:rsidRDefault="002B206F" w:rsidP="00A5767A">
            <w:pPr>
              <w:spacing w:line="276" w:lineRule="auto"/>
              <w:jc w:val="center"/>
              <w:rPr>
                <w:rFonts w:cs="Arial"/>
                <w:b w:val="0"/>
              </w:rPr>
            </w:pPr>
            <w:r w:rsidRPr="00A02FEE">
              <w:rPr>
                <w:rFonts w:cs="Arial"/>
              </w:rPr>
              <w:t>Risk rating prior to action</w:t>
            </w:r>
          </w:p>
          <w:p w14:paraId="541E891F" w14:textId="77777777" w:rsidR="002B206F" w:rsidRPr="00A02FEE" w:rsidRDefault="002B206F" w:rsidP="00A5767A">
            <w:pPr>
              <w:spacing w:line="276" w:lineRule="auto"/>
              <w:jc w:val="center"/>
              <w:rPr>
                <w:rFonts w:cs="Arial"/>
                <w:b w:val="0"/>
              </w:rPr>
            </w:pPr>
            <w:r w:rsidRPr="00A02FEE">
              <w:rPr>
                <w:rFonts w:cs="Arial"/>
              </w:rPr>
              <w:t>H/M/L</w:t>
            </w:r>
          </w:p>
        </w:tc>
        <w:tc>
          <w:tcPr>
            <w:tcW w:w="2550" w:type="pct"/>
            <w:tcBorders>
              <w:bottom w:val="single" w:sz="8" w:space="0" w:color="000000" w:themeColor="text1"/>
            </w:tcBorders>
            <w:shd w:val="clear" w:color="auto" w:fill="002060"/>
            <w:vAlign w:val="center"/>
          </w:tcPr>
          <w:p w14:paraId="327F5170" w14:textId="77777777" w:rsidR="002B206F" w:rsidRPr="00A02FEE" w:rsidRDefault="002B206F" w:rsidP="00A5767A">
            <w:pPr>
              <w:spacing w:line="276" w:lineRule="auto"/>
              <w:jc w:val="center"/>
              <w:rPr>
                <w:rFonts w:cs="Arial"/>
                <w:b w:val="0"/>
              </w:rPr>
            </w:pPr>
            <w:r w:rsidRPr="00A02FEE">
              <w:rPr>
                <w:rFonts w:cs="Arial"/>
              </w:rPr>
              <w:t>Recommended controls</w:t>
            </w:r>
          </w:p>
        </w:tc>
        <w:tc>
          <w:tcPr>
            <w:tcW w:w="322" w:type="pct"/>
            <w:tcBorders>
              <w:bottom w:val="single" w:sz="4" w:space="0" w:color="auto"/>
            </w:tcBorders>
            <w:shd w:val="clear" w:color="auto" w:fill="002060"/>
            <w:vAlign w:val="center"/>
          </w:tcPr>
          <w:p w14:paraId="59641419" w14:textId="77777777" w:rsidR="002B206F" w:rsidRPr="00A02FEE" w:rsidRDefault="002B206F" w:rsidP="00A5767A">
            <w:pPr>
              <w:spacing w:line="276" w:lineRule="auto"/>
              <w:jc w:val="center"/>
              <w:rPr>
                <w:rFonts w:cs="Arial"/>
                <w:b w:val="0"/>
              </w:rPr>
            </w:pPr>
            <w:r w:rsidRPr="00A02FEE">
              <w:rPr>
                <w:rFonts w:cs="Arial"/>
              </w:rPr>
              <w:t>In place?</w:t>
            </w:r>
          </w:p>
          <w:p w14:paraId="6F63D7D3" w14:textId="77777777" w:rsidR="002B206F" w:rsidRPr="00A02FEE" w:rsidRDefault="002B206F" w:rsidP="00A5767A">
            <w:pPr>
              <w:spacing w:line="276" w:lineRule="auto"/>
              <w:jc w:val="center"/>
              <w:rPr>
                <w:rFonts w:cs="Arial"/>
                <w:b w:val="0"/>
              </w:rPr>
            </w:pPr>
            <w:r w:rsidRPr="00A02FEE">
              <w:rPr>
                <w:rFonts w:cs="Arial"/>
              </w:rPr>
              <w:t>Yes/No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002060"/>
            <w:vAlign w:val="center"/>
          </w:tcPr>
          <w:p w14:paraId="645BA433" w14:textId="77777777" w:rsidR="002B206F" w:rsidRPr="00A02FEE" w:rsidRDefault="002B206F" w:rsidP="00A5767A">
            <w:pPr>
              <w:spacing w:line="276" w:lineRule="auto"/>
              <w:jc w:val="center"/>
              <w:rPr>
                <w:rFonts w:cs="Arial"/>
                <w:b w:val="0"/>
              </w:rPr>
            </w:pPr>
            <w:r w:rsidRPr="00A02FEE">
              <w:rPr>
                <w:rFonts w:cs="Arial"/>
              </w:rPr>
              <w:t>By whom?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002060"/>
            <w:vAlign w:val="center"/>
          </w:tcPr>
          <w:p w14:paraId="2AB71DC2" w14:textId="77777777" w:rsidR="002B206F" w:rsidRPr="00A02FEE" w:rsidRDefault="002B206F" w:rsidP="00A5767A">
            <w:pPr>
              <w:spacing w:line="276" w:lineRule="auto"/>
              <w:jc w:val="center"/>
              <w:rPr>
                <w:rFonts w:cs="Arial"/>
                <w:b w:val="0"/>
              </w:rPr>
            </w:pPr>
            <w:r w:rsidRPr="00A02FEE">
              <w:rPr>
                <w:rFonts w:cs="Arial"/>
              </w:rPr>
              <w:t>Deadline</w:t>
            </w:r>
          </w:p>
        </w:tc>
        <w:tc>
          <w:tcPr>
            <w:tcW w:w="369" w:type="pct"/>
            <w:tcBorders>
              <w:bottom w:val="single" w:sz="4" w:space="0" w:color="auto"/>
            </w:tcBorders>
            <w:shd w:val="clear" w:color="auto" w:fill="002060"/>
            <w:vAlign w:val="center"/>
          </w:tcPr>
          <w:p w14:paraId="4DFD5E2A" w14:textId="77777777" w:rsidR="002B206F" w:rsidRPr="00A02FEE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A02FEE">
              <w:rPr>
                <w:rFonts w:cs="Arial"/>
              </w:rPr>
              <w:t>Risk rating following action</w:t>
            </w:r>
          </w:p>
          <w:p w14:paraId="0C123E10" w14:textId="77777777" w:rsidR="002B206F" w:rsidRPr="00A02FEE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A02FEE">
              <w:rPr>
                <w:rFonts w:cs="Arial"/>
              </w:rPr>
              <w:t>H/M/L</w:t>
            </w:r>
          </w:p>
        </w:tc>
      </w:tr>
      <w:tr w:rsidR="00D934B4" w:rsidRPr="00D934B4" w14:paraId="25D40EDA" w14:textId="77777777" w:rsidTr="00DE03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6"/>
          <w:jc w:val="center"/>
        </w:trPr>
        <w:tc>
          <w:tcPr>
            <w:tcW w:w="512" w:type="pct"/>
            <w:vAlign w:val="center"/>
          </w:tcPr>
          <w:p w14:paraId="626DFF87" w14:textId="7FBFCD63" w:rsidR="002B206F" w:rsidRDefault="00E237FA" w:rsidP="00A5767A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Policy and procedures </w:t>
            </w:r>
            <w:r w:rsidR="00286CDC">
              <w:rPr>
                <w:rFonts w:cs="Arial"/>
              </w:rPr>
              <w:t xml:space="preserve"> </w:t>
            </w:r>
          </w:p>
        </w:tc>
        <w:tc>
          <w:tcPr>
            <w:tcW w:w="372" w:type="pct"/>
            <w:vAlign w:val="center"/>
          </w:tcPr>
          <w:p w14:paraId="30F0B7CF" w14:textId="77777777" w:rsidR="002B206F" w:rsidRPr="000E6B90" w:rsidRDefault="002B206F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H</w:t>
            </w:r>
          </w:p>
        </w:tc>
        <w:tc>
          <w:tcPr>
            <w:tcW w:w="2550" w:type="pct"/>
          </w:tcPr>
          <w:p w14:paraId="33DEC6FC" w14:textId="1B2EA1DD" w:rsidR="00E93E52" w:rsidRPr="000E6B90" w:rsidRDefault="00A728DF" w:rsidP="00477EE1">
            <w:pPr>
              <w:pStyle w:val="ListParagraph"/>
              <w:numPr>
                <w:ilvl w:val="0"/>
                <w:numId w:val="40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Arial" w:hAnsi="Arial" w:cs="Arial"/>
                <w:bCs/>
              </w:rPr>
            </w:pPr>
            <w:r w:rsidRPr="000E6B90">
              <w:rPr>
                <w:rFonts w:ascii="Arial" w:hAnsi="Arial" w:cs="Arial"/>
              </w:rPr>
              <w:t xml:space="preserve">The </w:t>
            </w:r>
            <w:r w:rsidR="000E6B90" w:rsidRPr="000E6B90">
              <w:rPr>
                <w:rFonts w:ascii="Arial" w:hAnsi="Arial" w:cs="Arial"/>
                <w:bCs/>
              </w:rPr>
              <w:t>Head Teacher</w:t>
            </w:r>
            <w:r w:rsidRPr="000E6B90">
              <w:rPr>
                <w:rFonts w:ascii="Arial" w:hAnsi="Arial" w:cs="Arial"/>
                <w:bCs/>
              </w:rPr>
              <w:t xml:space="preserve"> ensures the school’s </w:t>
            </w:r>
            <w:r w:rsidRPr="000E6B90">
              <w:rPr>
                <w:rFonts w:ascii="Arial" w:hAnsi="Arial" w:cs="Arial"/>
                <w:bCs/>
                <w:highlight w:val="yellow"/>
              </w:rPr>
              <w:t>Health and Safety Policy</w:t>
            </w:r>
            <w:r w:rsidRPr="000E6B90">
              <w:rPr>
                <w:rFonts w:ascii="Arial" w:hAnsi="Arial" w:cs="Arial"/>
                <w:bCs/>
              </w:rPr>
              <w:t xml:space="preserve"> considers the risks </w:t>
            </w:r>
            <w:r w:rsidR="00477EE1" w:rsidRPr="000E6B90">
              <w:rPr>
                <w:rFonts w:ascii="Arial" w:hAnsi="Arial" w:cs="Arial"/>
                <w:bCs/>
              </w:rPr>
              <w:t xml:space="preserve">associated with the playground. </w:t>
            </w:r>
          </w:p>
          <w:p w14:paraId="56CA902B" w14:textId="77777777" w:rsidR="00477EE1" w:rsidRPr="000E6B90" w:rsidRDefault="00477EE1" w:rsidP="00477EE1">
            <w:pPr>
              <w:pStyle w:val="ListParagraph"/>
              <w:numPr>
                <w:ilvl w:val="0"/>
                <w:numId w:val="40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Arial" w:hAnsi="Arial" w:cs="Arial"/>
                <w:bCs/>
              </w:rPr>
            </w:pPr>
            <w:r w:rsidRPr="000E6B90">
              <w:rPr>
                <w:rFonts w:ascii="Arial" w:hAnsi="Arial" w:cs="Arial"/>
                <w:bCs/>
              </w:rPr>
              <w:t xml:space="preserve">The school’s Health and Safety Policy </w:t>
            </w:r>
            <w:proofErr w:type="gramStart"/>
            <w:r w:rsidRPr="000E6B90">
              <w:rPr>
                <w:rFonts w:ascii="Arial" w:hAnsi="Arial" w:cs="Arial"/>
                <w:bCs/>
              </w:rPr>
              <w:t>is</w:t>
            </w:r>
            <w:proofErr w:type="gramEnd"/>
            <w:r w:rsidRPr="000E6B90">
              <w:rPr>
                <w:rFonts w:ascii="Arial" w:hAnsi="Arial" w:cs="Arial"/>
                <w:bCs/>
              </w:rPr>
              <w:t xml:space="preserve"> </w:t>
            </w:r>
            <w:proofErr w:type="gramStart"/>
            <w:r w:rsidRPr="000E6B90">
              <w:rPr>
                <w:rFonts w:ascii="Arial" w:hAnsi="Arial" w:cs="Arial"/>
                <w:bCs/>
              </w:rPr>
              <w:t>adhered to at all times</w:t>
            </w:r>
            <w:proofErr w:type="gramEnd"/>
            <w:r w:rsidRPr="000E6B90">
              <w:rPr>
                <w:rFonts w:ascii="Arial" w:hAnsi="Arial" w:cs="Arial"/>
                <w:bCs/>
              </w:rPr>
              <w:t xml:space="preserve">. </w:t>
            </w:r>
          </w:p>
          <w:p w14:paraId="5F8AEE9A" w14:textId="44D11184" w:rsidR="00477EE1" w:rsidRPr="000E6B90" w:rsidRDefault="00477EE1" w:rsidP="00477EE1">
            <w:pPr>
              <w:pStyle w:val="ListParagraph"/>
              <w:numPr>
                <w:ilvl w:val="0"/>
                <w:numId w:val="40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Arial" w:hAnsi="Arial" w:cs="Arial"/>
                <w:bCs/>
              </w:rPr>
            </w:pPr>
            <w:r w:rsidRPr="000E6B90">
              <w:rPr>
                <w:rFonts w:ascii="Arial" w:hAnsi="Arial" w:cs="Arial"/>
                <w:bCs/>
              </w:rPr>
              <w:t xml:space="preserve">The school ensures that a first aider </w:t>
            </w:r>
            <w:proofErr w:type="gramStart"/>
            <w:r w:rsidRPr="000E6B90">
              <w:rPr>
                <w:rFonts w:ascii="Arial" w:hAnsi="Arial" w:cs="Arial"/>
                <w:bCs/>
              </w:rPr>
              <w:t>is available at all times</w:t>
            </w:r>
            <w:proofErr w:type="gramEnd"/>
            <w:r w:rsidRPr="000E6B90">
              <w:rPr>
                <w:rFonts w:ascii="Arial" w:hAnsi="Arial" w:cs="Arial"/>
                <w:bCs/>
              </w:rPr>
              <w:t xml:space="preserve"> when the playground is in use, in accordance with the school’s </w:t>
            </w:r>
            <w:r w:rsidRPr="000E6B90">
              <w:rPr>
                <w:rFonts w:ascii="Arial" w:hAnsi="Arial" w:cs="Arial"/>
                <w:bCs/>
                <w:highlight w:val="yellow"/>
              </w:rPr>
              <w:t>First Aid Policy.</w:t>
            </w:r>
            <w:r w:rsidRPr="000E6B90">
              <w:rPr>
                <w:rFonts w:ascii="Arial" w:hAnsi="Arial" w:cs="Arial"/>
                <w:bCs/>
              </w:rPr>
              <w:t xml:space="preserve"> </w:t>
            </w:r>
          </w:p>
          <w:p w14:paraId="0046B94D" w14:textId="77777777" w:rsidR="00477EE1" w:rsidRPr="000E6B90" w:rsidRDefault="00477EE1" w:rsidP="00477EE1">
            <w:pPr>
              <w:pStyle w:val="ListParagraph"/>
              <w:numPr>
                <w:ilvl w:val="0"/>
                <w:numId w:val="40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Arial" w:hAnsi="Arial" w:cs="Arial"/>
                <w:bCs/>
              </w:rPr>
            </w:pPr>
            <w:r w:rsidRPr="000E6B90">
              <w:rPr>
                <w:rFonts w:ascii="Arial" w:hAnsi="Arial" w:cs="Arial"/>
                <w:bCs/>
              </w:rPr>
              <w:t xml:space="preserve">If any accidents or injuries occur, supervising staff follow the </w:t>
            </w:r>
            <w:r w:rsidRPr="000E6B90">
              <w:rPr>
                <w:rFonts w:ascii="Arial" w:hAnsi="Arial" w:cs="Arial"/>
                <w:bCs/>
                <w:highlight w:val="yellow"/>
              </w:rPr>
              <w:t>Accident Reporting Procedure Policy.</w:t>
            </w:r>
            <w:r w:rsidRPr="000E6B90">
              <w:rPr>
                <w:rFonts w:ascii="Arial" w:hAnsi="Arial" w:cs="Arial"/>
                <w:bCs/>
              </w:rPr>
              <w:t xml:space="preserve">   </w:t>
            </w:r>
          </w:p>
          <w:p w14:paraId="2482EB86" w14:textId="090D5271" w:rsidR="00C81E45" w:rsidRPr="000E6B90" w:rsidRDefault="00C81E45" w:rsidP="00477EE1">
            <w:pPr>
              <w:pStyle w:val="ListParagraph"/>
              <w:numPr>
                <w:ilvl w:val="0"/>
                <w:numId w:val="40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  <w:bCs/>
              </w:rPr>
              <w:t xml:space="preserve">The supervising staff have due consideration to the </w:t>
            </w:r>
            <w:r w:rsidRPr="000E6B90">
              <w:rPr>
                <w:rFonts w:ascii="Arial" w:hAnsi="Arial" w:cs="Arial"/>
                <w:bCs/>
                <w:highlight w:val="yellow"/>
              </w:rPr>
              <w:t>S</w:t>
            </w:r>
            <w:r w:rsidR="000E6B90" w:rsidRPr="000E6B90">
              <w:rPr>
                <w:rFonts w:ascii="Arial" w:hAnsi="Arial" w:cs="Arial"/>
                <w:bCs/>
                <w:highlight w:val="yellow"/>
              </w:rPr>
              <w:t>chool S</w:t>
            </w:r>
            <w:r w:rsidRPr="000E6B90">
              <w:rPr>
                <w:rFonts w:ascii="Arial" w:hAnsi="Arial" w:cs="Arial"/>
                <w:bCs/>
                <w:highlight w:val="yellow"/>
              </w:rPr>
              <w:t>ecurity Policy</w:t>
            </w:r>
            <w:r w:rsidRPr="000E6B90">
              <w:rPr>
                <w:rFonts w:ascii="Arial" w:hAnsi="Arial" w:cs="Arial"/>
                <w:bCs/>
              </w:rPr>
              <w:t xml:space="preserve"> in terms of ensuring the playground is safe and secure.</w:t>
            </w:r>
            <w:r w:rsidRPr="000E6B9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2" w:type="pct"/>
            <w:vAlign w:val="center"/>
          </w:tcPr>
          <w:p w14:paraId="4D9241AE" w14:textId="77777777" w:rsidR="002B206F" w:rsidRPr="000E6B90" w:rsidRDefault="002B206F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Y</w:t>
            </w:r>
          </w:p>
        </w:tc>
        <w:tc>
          <w:tcPr>
            <w:tcW w:w="473" w:type="pct"/>
            <w:vAlign w:val="center"/>
          </w:tcPr>
          <w:p w14:paraId="7EEE8D6B" w14:textId="2AB6075E" w:rsidR="002B206F" w:rsidRPr="000E6B90" w:rsidRDefault="000E6B90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Head Teacher</w:t>
            </w:r>
          </w:p>
        </w:tc>
        <w:tc>
          <w:tcPr>
            <w:tcW w:w="402" w:type="pct"/>
            <w:vAlign w:val="center"/>
          </w:tcPr>
          <w:p w14:paraId="20B44094" w14:textId="081FC362" w:rsidR="002B206F" w:rsidRPr="000E6B90" w:rsidRDefault="00BD6F43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>
              <w:rPr>
                <w:rFonts w:cs="Arial"/>
                <w:b/>
                <w:u w:val="single"/>
              </w:rPr>
              <w:t>17.11.2025</w:t>
            </w:r>
          </w:p>
        </w:tc>
        <w:tc>
          <w:tcPr>
            <w:tcW w:w="369" w:type="pct"/>
            <w:vAlign w:val="center"/>
          </w:tcPr>
          <w:p w14:paraId="3E1E273C" w14:textId="77777777" w:rsidR="002B206F" w:rsidRPr="000E6B90" w:rsidRDefault="002B206F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M</w:t>
            </w:r>
          </w:p>
        </w:tc>
      </w:tr>
      <w:tr w:rsidR="000E6B90" w:rsidRPr="000E6B90" w14:paraId="3DF83759" w14:textId="77777777" w:rsidTr="00DE03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24"/>
          <w:jc w:val="center"/>
        </w:trPr>
        <w:tc>
          <w:tcPr>
            <w:tcW w:w="512" w:type="pct"/>
            <w:vAlign w:val="center"/>
          </w:tcPr>
          <w:p w14:paraId="64C3687C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1B27DCDC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298D0A89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1BAA8452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40E65130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55B8AF17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13039845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5DE67F0F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6E525CF0" w14:textId="0BF555BA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  <w:r w:rsidRPr="000E6B90">
              <w:rPr>
                <w:rFonts w:cs="Arial"/>
              </w:rPr>
              <w:t xml:space="preserve">Maintenance  </w:t>
            </w:r>
          </w:p>
          <w:p w14:paraId="50B889FD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5C07CEBD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4D945182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197945B0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4B0EC83C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42DF23C1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07691108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12BEB81C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1E8E56FD" w14:textId="6EA54F05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rPr>
                <w:rFonts w:cs="Arial"/>
              </w:rPr>
            </w:pPr>
          </w:p>
          <w:p w14:paraId="56D55439" w14:textId="07A2EED9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rPr>
                <w:rFonts w:cs="Arial"/>
              </w:rPr>
            </w:pPr>
          </w:p>
          <w:p w14:paraId="10B1BF65" w14:textId="0E0840E3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rPr>
                <w:rFonts w:cs="Arial"/>
              </w:rPr>
            </w:pPr>
          </w:p>
          <w:p w14:paraId="6DAE0AF8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rPr>
                <w:rFonts w:cs="Arial"/>
              </w:rPr>
            </w:pPr>
          </w:p>
          <w:p w14:paraId="3B6C4C04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40192BEF" w14:textId="77777777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7AA553D1" w14:textId="20B73F2D" w:rsidR="00D934B4" w:rsidRPr="000E6B90" w:rsidRDefault="00D934B4" w:rsidP="00D934B4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  <w:r w:rsidRPr="000E6B90">
              <w:rPr>
                <w:rFonts w:cs="Arial"/>
              </w:rPr>
              <w:t xml:space="preserve">Maintenance  </w:t>
            </w:r>
          </w:p>
        </w:tc>
        <w:tc>
          <w:tcPr>
            <w:tcW w:w="372" w:type="pct"/>
            <w:vAlign w:val="center"/>
          </w:tcPr>
          <w:p w14:paraId="338D6918" w14:textId="207608DD" w:rsidR="00D934B4" w:rsidRPr="000E6B90" w:rsidRDefault="00D934B4" w:rsidP="00D934B4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lastRenderedPageBreak/>
              <w:t>H</w:t>
            </w:r>
          </w:p>
        </w:tc>
        <w:tc>
          <w:tcPr>
            <w:tcW w:w="2550" w:type="pct"/>
          </w:tcPr>
          <w:p w14:paraId="001790DE" w14:textId="791A3E50" w:rsidR="00D934B4" w:rsidRPr="000E6B90" w:rsidRDefault="00D934B4" w:rsidP="00D934B4">
            <w:pPr>
              <w:pStyle w:val="ListParagraph"/>
              <w:numPr>
                <w:ilvl w:val="0"/>
                <w:numId w:val="11"/>
              </w:numPr>
              <w:spacing w:after="120" w:line="276" w:lineRule="auto"/>
              <w:jc w:val="both"/>
              <w:rPr>
                <w:rFonts w:ascii="Arial" w:hAnsi="Arial" w:cs="Arial"/>
                <w:bCs/>
              </w:rPr>
            </w:pPr>
            <w:r w:rsidRPr="000E6B90">
              <w:rPr>
                <w:rFonts w:ascii="Arial" w:hAnsi="Arial" w:cs="Arial"/>
                <w:bCs/>
              </w:rPr>
              <w:t xml:space="preserve">Supervising staff conduct daily visual inspections and report any defects or damaged items to the caretaker/SBM. </w:t>
            </w:r>
          </w:p>
          <w:p w14:paraId="7FD11492" w14:textId="26F7BE76" w:rsidR="00D934B4" w:rsidRPr="000E6B90" w:rsidRDefault="00D934B4" w:rsidP="00D934B4">
            <w:pPr>
              <w:pStyle w:val="ListParagraph"/>
              <w:numPr>
                <w:ilvl w:val="0"/>
                <w:numId w:val="11"/>
              </w:numPr>
              <w:spacing w:after="120" w:line="276" w:lineRule="auto"/>
              <w:jc w:val="both"/>
              <w:rPr>
                <w:rFonts w:ascii="Arial" w:hAnsi="Arial" w:cs="Arial"/>
                <w:bCs/>
              </w:rPr>
            </w:pPr>
            <w:r w:rsidRPr="000E6B90">
              <w:rPr>
                <w:rFonts w:ascii="Arial" w:hAnsi="Arial" w:cs="Arial"/>
                <w:bCs/>
              </w:rPr>
              <w:t xml:space="preserve">Supervising staff remove any dangerous objects, e.g. litter or animal faeces. </w:t>
            </w:r>
          </w:p>
          <w:p w14:paraId="07F58AA4" w14:textId="12420D3E" w:rsidR="00D934B4" w:rsidRPr="000E6B90" w:rsidRDefault="00D934B4" w:rsidP="00D934B4">
            <w:pPr>
              <w:pStyle w:val="ListParagraph"/>
              <w:numPr>
                <w:ilvl w:val="0"/>
                <w:numId w:val="11"/>
              </w:numPr>
              <w:spacing w:after="120" w:line="276" w:lineRule="auto"/>
              <w:jc w:val="both"/>
              <w:rPr>
                <w:rFonts w:ascii="Arial" w:hAnsi="Arial" w:cs="Arial"/>
                <w:bCs/>
              </w:rPr>
            </w:pPr>
            <w:r w:rsidRPr="000E6B90">
              <w:rPr>
                <w:rFonts w:ascii="Arial" w:hAnsi="Arial" w:cs="Arial"/>
                <w:bCs/>
              </w:rPr>
              <w:t xml:space="preserve">The caretaker ensures that supervising staff understand what defects, damages and safety concerns to be aware of. </w:t>
            </w:r>
          </w:p>
          <w:p w14:paraId="198E2E54" w14:textId="3FDCC275" w:rsidR="00D934B4" w:rsidRPr="000E6B90" w:rsidRDefault="00D934B4" w:rsidP="00D934B4">
            <w:pPr>
              <w:pStyle w:val="ListParagraph"/>
              <w:numPr>
                <w:ilvl w:val="0"/>
                <w:numId w:val="11"/>
              </w:numPr>
              <w:spacing w:after="120" w:line="276" w:lineRule="auto"/>
              <w:jc w:val="both"/>
              <w:rPr>
                <w:rFonts w:ascii="Arial" w:hAnsi="Arial" w:cs="Arial"/>
                <w:bCs/>
              </w:rPr>
            </w:pPr>
            <w:r w:rsidRPr="000E6B90">
              <w:rPr>
                <w:rFonts w:ascii="Arial" w:hAnsi="Arial" w:cs="Arial"/>
                <w:bCs/>
              </w:rPr>
              <w:t>Routine visual inspections of the playground and any equipment are conducted on a weekly basis by the caretaker.</w:t>
            </w:r>
          </w:p>
          <w:p w14:paraId="7E941AF6" w14:textId="527CE331" w:rsidR="00D934B4" w:rsidRPr="000E6B90" w:rsidRDefault="00D934B4" w:rsidP="00D934B4">
            <w:pPr>
              <w:pStyle w:val="ListParagraph"/>
              <w:numPr>
                <w:ilvl w:val="0"/>
                <w:numId w:val="11"/>
              </w:numPr>
              <w:spacing w:after="120" w:line="276" w:lineRule="auto"/>
              <w:jc w:val="both"/>
              <w:rPr>
                <w:rFonts w:ascii="Arial" w:hAnsi="Arial" w:cs="Arial"/>
                <w:bCs/>
              </w:rPr>
            </w:pPr>
            <w:r w:rsidRPr="000E6B90">
              <w:rPr>
                <w:rFonts w:ascii="Arial" w:hAnsi="Arial" w:cs="Arial"/>
                <w:bCs/>
              </w:rPr>
              <w:t>During their weekly inspections, the caretaker uses the conduct a visual assessment of the playground and equipment, and removes any litter and harmful objects, animal faeces, objects blocking pathways, poisonous plants, etc.</w:t>
            </w:r>
            <w:r w:rsidR="000E6B90" w:rsidRPr="000E6B90">
              <w:rPr>
                <w:rFonts w:ascii="Arial" w:hAnsi="Arial" w:cs="Arial"/>
                <w:bCs/>
              </w:rPr>
              <w:t xml:space="preserve"> Any needles are reported for removal to a sharps box and DCC contacted.</w:t>
            </w:r>
          </w:p>
          <w:p w14:paraId="12DB5664" w14:textId="45426EC6" w:rsidR="00D934B4" w:rsidRPr="000E6B90" w:rsidRDefault="00D934B4" w:rsidP="00D934B4">
            <w:pPr>
              <w:pStyle w:val="ListParagraph"/>
              <w:numPr>
                <w:ilvl w:val="0"/>
                <w:numId w:val="11"/>
              </w:numPr>
              <w:spacing w:after="120" w:line="276" w:lineRule="auto"/>
              <w:jc w:val="both"/>
              <w:rPr>
                <w:rFonts w:ascii="Arial" w:hAnsi="Arial" w:cs="Arial"/>
                <w:bCs/>
              </w:rPr>
            </w:pPr>
            <w:r w:rsidRPr="000E6B90">
              <w:rPr>
                <w:rFonts w:ascii="Arial" w:hAnsi="Arial" w:cs="Arial"/>
                <w:bCs/>
              </w:rPr>
              <w:t>The caretaker conducts a weekly physical check to ensure the stability of the equipment in the playground.</w:t>
            </w:r>
          </w:p>
          <w:p w14:paraId="038DFA19" w14:textId="53A8FAF2" w:rsidR="00D934B4" w:rsidRPr="000E6B90" w:rsidRDefault="00D934B4" w:rsidP="00D934B4">
            <w:pPr>
              <w:pStyle w:val="ListParagraph"/>
              <w:numPr>
                <w:ilvl w:val="0"/>
                <w:numId w:val="11"/>
              </w:numPr>
              <w:spacing w:after="120" w:line="276" w:lineRule="auto"/>
              <w:jc w:val="both"/>
              <w:rPr>
                <w:rFonts w:ascii="Arial" w:hAnsi="Arial" w:cs="Arial"/>
                <w:bCs/>
              </w:rPr>
            </w:pPr>
            <w:r w:rsidRPr="000E6B90">
              <w:rPr>
                <w:rFonts w:ascii="Arial" w:hAnsi="Arial" w:cs="Arial"/>
                <w:bCs/>
              </w:rPr>
              <w:t>The caretaker conducts an annual inspection of playground equipment alongside an independent inspector to ensure overall safety.</w:t>
            </w:r>
          </w:p>
          <w:p w14:paraId="78C0344C" w14:textId="77777777" w:rsidR="00D934B4" w:rsidRPr="000E6B90" w:rsidRDefault="00D934B4" w:rsidP="00D934B4">
            <w:pPr>
              <w:pStyle w:val="ListParagraph"/>
              <w:numPr>
                <w:ilvl w:val="0"/>
                <w:numId w:val="11"/>
              </w:numPr>
              <w:spacing w:after="120" w:line="276" w:lineRule="auto"/>
              <w:jc w:val="both"/>
              <w:rPr>
                <w:rFonts w:ascii="Arial" w:hAnsi="Arial" w:cs="Arial"/>
                <w:bCs/>
              </w:rPr>
            </w:pPr>
            <w:r w:rsidRPr="000E6B90">
              <w:rPr>
                <w:rFonts w:ascii="Arial" w:hAnsi="Arial" w:cs="Arial"/>
                <w:bCs/>
              </w:rPr>
              <w:t>Any faulty equipment or dangerous/uneven surfaces are coned off immediately and are out of use.</w:t>
            </w:r>
          </w:p>
          <w:p w14:paraId="00A32FB0" w14:textId="16B782AA" w:rsidR="00D934B4" w:rsidRPr="000E6B90" w:rsidRDefault="00D934B4" w:rsidP="00D934B4">
            <w:pPr>
              <w:pStyle w:val="ListParagraph"/>
              <w:numPr>
                <w:ilvl w:val="0"/>
                <w:numId w:val="11"/>
              </w:numPr>
              <w:spacing w:after="12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Any hazards or defects are reported to the </w:t>
            </w:r>
            <w:r w:rsidR="000E6B90" w:rsidRPr="000E6B90">
              <w:rPr>
                <w:rFonts w:ascii="Arial" w:hAnsi="Arial" w:cs="Arial"/>
                <w:bCs/>
              </w:rPr>
              <w:t>Head Teacher</w:t>
            </w:r>
            <w:r w:rsidRPr="000E6B90">
              <w:rPr>
                <w:rFonts w:ascii="Arial" w:hAnsi="Arial" w:cs="Arial"/>
                <w:bCs/>
              </w:rPr>
              <w:t>/SBM</w:t>
            </w:r>
            <w:r w:rsidRPr="000E6B90">
              <w:rPr>
                <w:rFonts w:ascii="Arial" w:hAnsi="Arial" w:cs="Arial"/>
              </w:rPr>
              <w:t xml:space="preserve"> immediately.</w:t>
            </w:r>
          </w:p>
          <w:p w14:paraId="2884C43A" w14:textId="77777777" w:rsidR="00D934B4" w:rsidRPr="000E6B90" w:rsidRDefault="00D934B4" w:rsidP="00D934B4">
            <w:pPr>
              <w:pStyle w:val="ListParagraph"/>
              <w:numPr>
                <w:ilvl w:val="0"/>
                <w:numId w:val="1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lastRenderedPageBreak/>
              <w:t xml:space="preserve">Appropriate repair is organised for faulty equipment or dangerous/uneven surfaces. </w:t>
            </w:r>
          </w:p>
          <w:p w14:paraId="0DB28E74" w14:textId="09DC0003" w:rsidR="00D934B4" w:rsidRPr="000E6B90" w:rsidRDefault="00D934B4" w:rsidP="00D934B4">
            <w:pPr>
              <w:pStyle w:val="ListParagraph"/>
              <w:numPr>
                <w:ilvl w:val="0"/>
                <w:numId w:val="11"/>
              </w:numPr>
              <w:spacing w:line="276" w:lineRule="auto"/>
              <w:contextualSpacing w:val="0"/>
              <w:jc w:val="both"/>
              <w:rPr>
                <w:rFonts w:ascii="Arial" w:hAnsi="Arial" w:cs="Arial"/>
                <w:bCs/>
              </w:rPr>
            </w:pPr>
            <w:r w:rsidRPr="000E6B90">
              <w:rPr>
                <w:rFonts w:ascii="Arial" w:hAnsi="Arial" w:cs="Arial"/>
              </w:rPr>
              <w:t xml:space="preserve">The </w:t>
            </w:r>
            <w:r w:rsidRPr="000E6B90">
              <w:rPr>
                <w:rFonts w:ascii="Arial" w:hAnsi="Arial" w:cs="Arial"/>
                <w:bCs/>
              </w:rPr>
              <w:t xml:space="preserve">caretaker ensures that the playground is kept clear of debris and is tidy, e.g. low hanging branches are cleared away after windy conditions. </w:t>
            </w:r>
          </w:p>
          <w:p w14:paraId="1E446E47" w14:textId="748E397D" w:rsidR="00D934B4" w:rsidRPr="000E6B90" w:rsidRDefault="00D934B4" w:rsidP="00D934B4">
            <w:pPr>
              <w:pStyle w:val="ListParagraph"/>
              <w:numPr>
                <w:ilvl w:val="0"/>
                <w:numId w:val="11"/>
              </w:numPr>
              <w:spacing w:line="276" w:lineRule="auto"/>
              <w:contextualSpacing w:val="0"/>
              <w:jc w:val="both"/>
              <w:rPr>
                <w:rFonts w:ascii="Arial" w:hAnsi="Arial" w:cs="Arial"/>
                <w:bCs/>
              </w:rPr>
            </w:pPr>
            <w:r w:rsidRPr="000E6B90">
              <w:rPr>
                <w:rFonts w:ascii="Arial" w:hAnsi="Arial" w:cs="Arial"/>
                <w:bCs/>
              </w:rPr>
              <w:t xml:space="preserve">If any rust or rotten equipment is identified, the equipment is not used, and the caretaker recommends to the </w:t>
            </w:r>
            <w:r w:rsidR="000E6B90" w:rsidRPr="000E6B90">
              <w:rPr>
                <w:rFonts w:ascii="Arial" w:hAnsi="Arial" w:cs="Arial"/>
                <w:bCs/>
              </w:rPr>
              <w:t>Head Teacher</w:t>
            </w:r>
            <w:r w:rsidRPr="000E6B90">
              <w:rPr>
                <w:rFonts w:ascii="Arial" w:hAnsi="Arial" w:cs="Arial"/>
                <w:bCs/>
              </w:rPr>
              <w:t>/SBM that rotten or rusty equipment is replaced.</w:t>
            </w:r>
          </w:p>
          <w:p w14:paraId="32DC3E19" w14:textId="5CF5613B" w:rsidR="00D934B4" w:rsidRPr="000E6B90" w:rsidRDefault="00D934B4" w:rsidP="00D934B4">
            <w:pPr>
              <w:pStyle w:val="ListParagraph"/>
              <w:numPr>
                <w:ilvl w:val="0"/>
                <w:numId w:val="1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  <w:bCs/>
              </w:rPr>
              <w:t>The caretaker ensures that any harmful plants, e.g. nettles and poisonous berries, are removed.</w:t>
            </w:r>
            <w:r w:rsidRPr="000E6B9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2" w:type="pct"/>
            <w:vAlign w:val="center"/>
          </w:tcPr>
          <w:p w14:paraId="46470E10" w14:textId="14EBC78C" w:rsidR="00D934B4" w:rsidRPr="000E6B90" w:rsidRDefault="00D934B4" w:rsidP="00D934B4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lastRenderedPageBreak/>
              <w:t>Y</w:t>
            </w:r>
          </w:p>
        </w:tc>
        <w:tc>
          <w:tcPr>
            <w:tcW w:w="473" w:type="pct"/>
            <w:vAlign w:val="center"/>
          </w:tcPr>
          <w:p w14:paraId="2EF35282" w14:textId="33DA037B" w:rsidR="00D934B4" w:rsidRPr="000E6B90" w:rsidDel="00240227" w:rsidRDefault="000E6B90" w:rsidP="00D934B4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Head Teacher</w:t>
            </w:r>
          </w:p>
        </w:tc>
        <w:tc>
          <w:tcPr>
            <w:tcW w:w="402" w:type="pct"/>
            <w:vAlign w:val="center"/>
          </w:tcPr>
          <w:p w14:paraId="47B0FEC5" w14:textId="539F19D4" w:rsidR="00D934B4" w:rsidRPr="000E6B90" w:rsidRDefault="00BD6F43" w:rsidP="00D934B4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>
              <w:rPr>
                <w:rFonts w:cs="Arial"/>
                <w:b/>
                <w:u w:val="single"/>
              </w:rPr>
              <w:t>17.11.2025</w:t>
            </w:r>
          </w:p>
        </w:tc>
        <w:tc>
          <w:tcPr>
            <w:tcW w:w="369" w:type="pct"/>
            <w:vAlign w:val="center"/>
          </w:tcPr>
          <w:p w14:paraId="6C2AB896" w14:textId="0D0951A9" w:rsidR="00D934B4" w:rsidRPr="000E6B90" w:rsidRDefault="00D934B4" w:rsidP="00D934B4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M</w:t>
            </w:r>
          </w:p>
        </w:tc>
      </w:tr>
      <w:tr w:rsidR="000E6B90" w:rsidRPr="000E6B90" w14:paraId="2B26CE02" w14:textId="77777777" w:rsidTr="00DE03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9"/>
          <w:jc w:val="center"/>
        </w:trPr>
        <w:tc>
          <w:tcPr>
            <w:tcW w:w="512" w:type="pct"/>
            <w:vAlign w:val="center"/>
          </w:tcPr>
          <w:p w14:paraId="1F27D9E4" w14:textId="7777777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3B20EB86" w14:textId="7777777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65DD1A5A" w14:textId="7777777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7D4CD2E1" w14:textId="6AF25FD8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6F53D561" w14:textId="7E2DEA70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4287C2CC" w14:textId="7777777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3285B717" w14:textId="7777777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44CD5874" w14:textId="7777777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36C37125" w14:textId="7777777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1CC47433" w14:textId="14C7242C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  <w:r w:rsidRPr="000E6B90">
              <w:rPr>
                <w:rFonts w:cs="Arial"/>
              </w:rPr>
              <w:t>Supervision</w:t>
            </w:r>
          </w:p>
          <w:p w14:paraId="25AE3E25" w14:textId="7777777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248D3B08" w14:textId="7777777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7FFA1184" w14:textId="7777777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19A1931C" w14:textId="7777777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0AE6543F" w14:textId="7777777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001DC332" w14:textId="7777777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002FD512" w14:textId="7777777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1B2D4BED" w14:textId="02D86506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0BAAF11B" w14:textId="37F057AD" w:rsidR="000C40DF" w:rsidRPr="000E6B90" w:rsidRDefault="000C40DF" w:rsidP="000C40DF">
            <w:pPr>
              <w:spacing w:line="276" w:lineRule="auto"/>
              <w:rPr>
                <w:rFonts w:cs="Arial"/>
              </w:rPr>
            </w:pPr>
          </w:p>
          <w:p w14:paraId="1A604A89" w14:textId="7B183691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  <w:r w:rsidRPr="000E6B90">
              <w:rPr>
                <w:rFonts w:cs="Arial"/>
              </w:rPr>
              <w:lastRenderedPageBreak/>
              <w:t xml:space="preserve">Supervision  </w:t>
            </w:r>
          </w:p>
          <w:p w14:paraId="1BCBD81E" w14:textId="460DD190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  <w:r w:rsidRPr="000E6B90">
              <w:rPr>
                <w:rFonts w:cs="Arial"/>
              </w:rPr>
              <w:t xml:space="preserve">  </w:t>
            </w:r>
          </w:p>
        </w:tc>
        <w:tc>
          <w:tcPr>
            <w:tcW w:w="372" w:type="pct"/>
            <w:vAlign w:val="center"/>
          </w:tcPr>
          <w:p w14:paraId="762EC964" w14:textId="1690F3C6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lastRenderedPageBreak/>
              <w:t>H</w:t>
            </w:r>
          </w:p>
        </w:tc>
        <w:tc>
          <w:tcPr>
            <w:tcW w:w="2550" w:type="pct"/>
          </w:tcPr>
          <w:p w14:paraId="37DD79CE" w14:textId="60A48270" w:rsidR="000C40DF" w:rsidRPr="000E6B90" w:rsidRDefault="000C40DF" w:rsidP="000C40DF">
            <w:pPr>
              <w:pStyle w:val="ListParagraph"/>
              <w:numPr>
                <w:ilvl w:val="0"/>
                <w:numId w:val="34"/>
              </w:numPr>
              <w:spacing w:after="12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The ratio of staff to pupils in the school playground is 1:30.</w:t>
            </w:r>
          </w:p>
          <w:p w14:paraId="222CEDE9" w14:textId="47B3A1C0" w:rsidR="000C40DF" w:rsidRPr="000E6B90" w:rsidRDefault="000C40DF" w:rsidP="000C40DF">
            <w:pPr>
              <w:pStyle w:val="ListParagraph"/>
              <w:numPr>
                <w:ilvl w:val="0"/>
                <w:numId w:val="34"/>
              </w:numPr>
              <w:spacing w:after="12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The ratio of staff to pupils in the outside area at Nursery 1:13. </w:t>
            </w:r>
          </w:p>
          <w:p w14:paraId="618D6B36" w14:textId="77777777" w:rsidR="000C40DF" w:rsidRPr="000E6B90" w:rsidRDefault="000C40DF" w:rsidP="000C40DF">
            <w:pPr>
              <w:pStyle w:val="ListParagraph"/>
              <w:numPr>
                <w:ilvl w:val="0"/>
                <w:numId w:val="34"/>
              </w:numPr>
              <w:spacing w:after="12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All members of staff remain alert to any children wandering near gates or off the premises.</w:t>
            </w:r>
          </w:p>
          <w:p w14:paraId="60257EAE" w14:textId="7D1C3CB1" w:rsidR="000C40DF" w:rsidRPr="000E6B90" w:rsidRDefault="000C40DF" w:rsidP="000C40DF">
            <w:pPr>
              <w:pStyle w:val="ListParagraph"/>
              <w:numPr>
                <w:ilvl w:val="0"/>
                <w:numId w:val="34"/>
              </w:numPr>
              <w:spacing w:after="12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No pupil leaves the premises without an approved adult with permission from the </w:t>
            </w:r>
            <w:r w:rsidR="000E6B90" w:rsidRPr="000E6B90">
              <w:rPr>
                <w:rFonts w:ascii="Arial" w:hAnsi="Arial" w:cs="Arial"/>
              </w:rPr>
              <w:t>Head Teacher</w:t>
            </w:r>
            <w:r w:rsidRPr="000E6B90">
              <w:rPr>
                <w:rFonts w:ascii="Arial" w:hAnsi="Arial" w:cs="Arial"/>
              </w:rPr>
              <w:t xml:space="preserve"> or a member of SLT.</w:t>
            </w:r>
          </w:p>
          <w:p w14:paraId="1979CF3A" w14:textId="77777777" w:rsidR="000C40DF" w:rsidRPr="000E6B90" w:rsidRDefault="000C40DF" w:rsidP="000C40DF">
            <w:pPr>
              <w:pStyle w:val="ListParagraph"/>
              <w:numPr>
                <w:ilvl w:val="0"/>
                <w:numId w:val="34"/>
              </w:numPr>
              <w:spacing w:after="12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All members of staff remain alert to any intruders or animals attempting to enter the school playground.</w:t>
            </w:r>
          </w:p>
          <w:p w14:paraId="710F9AC4" w14:textId="77777777" w:rsidR="000C40DF" w:rsidRPr="000E6B90" w:rsidRDefault="000C40DF" w:rsidP="000C40DF">
            <w:pPr>
              <w:pStyle w:val="ListParagraph"/>
              <w:numPr>
                <w:ilvl w:val="0"/>
                <w:numId w:val="34"/>
              </w:numPr>
              <w:spacing w:after="12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Pupils are informed not to enter the playground unless a member of staff is present.</w:t>
            </w:r>
          </w:p>
          <w:p w14:paraId="7EB141F7" w14:textId="77777777" w:rsidR="000C40DF" w:rsidRPr="000E6B90" w:rsidRDefault="000C40DF" w:rsidP="000C40DF">
            <w:pPr>
              <w:pStyle w:val="ListParagraph"/>
              <w:numPr>
                <w:ilvl w:val="0"/>
                <w:numId w:val="34"/>
              </w:numPr>
              <w:spacing w:after="12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Any areas that are identified as high-risk for pupils are out of bounds.</w:t>
            </w:r>
          </w:p>
          <w:p w14:paraId="713CAF2B" w14:textId="77777777" w:rsidR="000C40DF" w:rsidRPr="000E6B90" w:rsidRDefault="000C40DF" w:rsidP="000C40DF">
            <w:pPr>
              <w:pStyle w:val="ListParagraph"/>
              <w:numPr>
                <w:ilvl w:val="0"/>
                <w:numId w:val="34"/>
              </w:numPr>
              <w:spacing w:after="12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Where possible, alternative routes are planned for visitors away from play areas.</w:t>
            </w:r>
          </w:p>
          <w:p w14:paraId="50DCB7C1" w14:textId="77777777" w:rsidR="000C40DF" w:rsidRPr="000E6B90" w:rsidRDefault="000C40DF" w:rsidP="000C40DF">
            <w:pPr>
              <w:pStyle w:val="ListParagraph"/>
              <w:numPr>
                <w:ilvl w:val="0"/>
                <w:numId w:val="34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Any blind spots, due to walls, trees, etc., are identified and staff supervise from an alternative location in the playground.</w:t>
            </w:r>
          </w:p>
          <w:p w14:paraId="281B02F2" w14:textId="77777777" w:rsidR="000C40DF" w:rsidRPr="000E6B90" w:rsidRDefault="000C40DF" w:rsidP="000C40DF">
            <w:pPr>
              <w:pStyle w:val="ListParagraph"/>
              <w:numPr>
                <w:ilvl w:val="0"/>
                <w:numId w:val="34"/>
              </w:numPr>
              <w:spacing w:line="276" w:lineRule="auto"/>
              <w:contextualSpacing w:val="0"/>
              <w:jc w:val="both"/>
              <w:rPr>
                <w:rFonts w:ascii="Arial" w:hAnsi="Arial" w:cs="Arial"/>
                <w:highlight w:val="yellow"/>
              </w:rPr>
            </w:pPr>
            <w:r w:rsidRPr="000E6B90">
              <w:rPr>
                <w:rFonts w:ascii="Arial" w:hAnsi="Arial" w:cs="Arial"/>
              </w:rPr>
              <w:t xml:space="preserve">All supervising staff have due consideration to the </w:t>
            </w:r>
            <w:r w:rsidRPr="000E6B90">
              <w:rPr>
                <w:rFonts w:ascii="Arial" w:hAnsi="Arial" w:cs="Arial"/>
                <w:highlight w:val="yellow"/>
              </w:rPr>
              <w:t xml:space="preserve">Child Protection and Safeguarding Policy. </w:t>
            </w:r>
          </w:p>
          <w:p w14:paraId="5CBB437E" w14:textId="5073079C" w:rsidR="000C40DF" w:rsidRPr="000E6B90" w:rsidRDefault="000C40DF" w:rsidP="000C40DF">
            <w:pPr>
              <w:pStyle w:val="ListParagraph"/>
              <w:numPr>
                <w:ilvl w:val="0"/>
                <w:numId w:val="34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lastRenderedPageBreak/>
              <w:t xml:space="preserve">Supervising staff are aware of any pupils with SEND and ensure that they receive the additional support required, in accordance with the </w:t>
            </w:r>
            <w:r w:rsidRPr="000E6B90">
              <w:rPr>
                <w:rFonts w:ascii="Arial" w:hAnsi="Arial" w:cs="Arial"/>
                <w:highlight w:val="yellow"/>
              </w:rPr>
              <w:t>Special Educational Needs and Disabilities (SEND) Policy</w:t>
            </w:r>
            <w:r w:rsidRPr="000E6B90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322" w:type="pct"/>
            <w:vAlign w:val="center"/>
          </w:tcPr>
          <w:p w14:paraId="171931B6" w14:textId="78CAEE96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 w:rsidRPr="000E6B90">
              <w:rPr>
                <w:rFonts w:cs="Arial"/>
                <w:b/>
                <w:u w:val="single"/>
              </w:rPr>
              <w:lastRenderedPageBreak/>
              <w:t>Y</w:t>
            </w:r>
          </w:p>
        </w:tc>
        <w:tc>
          <w:tcPr>
            <w:tcW w:w="473" w:type="pct"/>
            <w:vAlign w:val="center"/>
          </w:tcPr>
          <w:p w14:paraId="3C94CD0A" w14:textId="2BBD68B8" w:rsidR="000C40DF" w:rsidRPr="000E6B90" w:rsidRDefault="000E6B90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 w:rsidRPr="000E6B90">
              <w:rPr>
                <w:rFonts w:cs="Arial"/>
                <w:b/>
                <w:u w:val="single"/>
              </w:rPr>
              <w:t>Head Teacher</w:t>
            </w:r>
          </w:p>
        </w:tc>
        <w:tc>
          <w:tcPr>
            <w:tcW w:w="402" w:type="pct"/>
            <w:vAlign w:val="center"/>
          </w:tcPr>
          <w:p w14:paraId="338ABBC5" w14:textId="5E398A19" w:rsidR="000C40DF" w:rsidRPr="000E6B90" w:rsidRDefault="00BD6F43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u w:val="single"/>
              </w:rPr>
              <w:t>17.11.2025</w:t>
            </w:r>
          </w:p>
        </w:tc>
        <w:tc>
          <w:tcPr>
            <w:tcW w:w="369" w:type="pct"/>
            <w:vAlign w:val="center"/>
          </w:tcPr>
          <w:p w14:paraId="6C5244D0" w14:textId="1649C931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 w:rsidRPr="000E6B90">
              <w:rPr>
                <w:rFonts w:cs="Arial"/>
                <w:b/>
                <w:u w:val="single"/>
              </w:rPr>
              <w:t>M</w:t>
            </w:r>
          </w:p>
        </w:tc>
      </w:tr>
      <w:tr w:rsidR="000E6B90" w:rsidRPr="000E6B90" w14:paraId="0737A3FA" w14:textId="77777777" w:rsidTr="00DE03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24"/>
          <w:jc w:val="center"/>
        </w:trPr>
        <w:tc>
          <w:tcPr>
            <w:tcW w:w="512" w:type="pct"/>
            <w:vAlign w:val="center"/>
          </w:tcPr>
          <w:p w14:paraId="2F6E4B2E" w14:textId="22E13B51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  <w:r w:rsidRPr="000E6B90">
              <w:rPr>
                <w:rFonts w:cs="Arial"/>
              </w:rPr>
              <w:t xml:space="preserve">Behaviour  </w:t>
            </w:r>
          </w:p>
        </w:tc>
        <w:tc>
          <w:tcPr>
            <w:tcW w:w="372" w:type="pct"/>
            <w:vAlign w:val="center"/>
          </w:tcPr>
          <w:p w14:paraId="3546EC8B" w14:textId="24663F0C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M</w:t>
            </w:r>
          </w:p>
        </w:tc>
        <w:tc>
          <w:tcPr>
            <w:tcW w:w="2550" w:type="pct"/>
          </w:tcPr>
          <w:p w14:paraId="50F45CE9" w14:textId="70F267E7" w:rsidR="000C40DF" w:rsidRPr="000E6B90" w:rsidRDefault="000C40DF" w:rsidP="000C40DF">
            <w:pPr>
              <w:pStyle w:val="ListParagraph"/>
              <w:numPr>
                <w:ilvl w:val="0"/>
                <w:numId w:val="1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 All pupils understand and act in accordance with the provisions within the </w:t>
            </w:r>
            <w:r w:rsidRPr="000E6B90">
              <w:rPr>
                <w:rFonts w:ascii="Arial" w:hAnsi="Arial" w:cs="Arial"/>
                <w:highlight w:val="yellow"/>
              </w:rPr>
              <w:t>Behavioural Policy.</w:t>
            </w:r>
            <w:r w:rsidRPr="000E6B90">
              <w:rPr>
                <w:rFonts w:ascii="Arial" w:hAnsi="Arial" w:cs="Arial"/>
              </w:rPr>
              <w:t xml:space="preserve"> </w:t>
            </w:r>
          </w:p>
          <w:p w14:paraId="3CBB28D4" w14:textId="77777777" w:rsidR="000C40DF" w:rsidRPr="000E6B90" w:rsidRDefault="000C40DF" w:rsidP="000C40DF">
            <w:pPr>
              <w:pStyle w:val="ListParagraph"/>
              <w:numPr>
                <w:ilvl w:val="0"/>
                <w:numId w:val="1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There is </w:t>
            </w:r>
            <w:proofErr w:type="gramStart"/>
            <w:r w:rsidRPr="000E6B90">
              <w:rPr>
                <w:rFonts w:ascii="Arial" w:hAnsi="Arial" w:cs="Arial"/>
              </w:rPr>
              <w:t>a sufficient number of</w:t>
            </w:r>
            <w:proofErr w:type="gramEnd"/>
            <w:r w:rsidRPr="000E6B90">
              <w:rPr>
                <w:rFonts w:ascii="Arial" w:hAnsi="Arial" w:cs="Arial"/>
              </w:rPr>
              <w:t xml:space="preserve"> supervising staff present to ensure that staff can monitor pupils’ behaviour effectively. </w:t>
            </w:r>
          </w:p>
          <w:p w14:paraId="3B90DF79" w14:textId="3ECD0A34" w:rsidR="000C40DF" w:rsidRPr="000E6B90" w:rsidRDefault="000C40DF" w:rsidP="000C40DF">
            <w:pPr>
              <w:pStyle w:val="ListParagraph"/>
              <w:numPr>
                <w:ilvl w:val="0"/>
                <w:numId w:val="1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In the event of a serious behavioural incident, the pupil is escorted to the </w:t>
            </w:r>
            <w:r w:rsidR="000E6B90" w:rsidRPr="000E6B90">
              <w:rPr>
                <w:rFonts w:ascii="Arial" w:hAnsi="Arial" w:cs="Arial"/>
              </w:rPr>
              <w:t>Head Teacher</w:t>
            </w:r>
            <w:r w:rsidRPr="000E6B90">
              <w:rPr>
                <w:rFonts w:ascii="Arial" w:hAnsi="Arial" w:cs="Arial"/>
              </w:rPr>
              <w:t xml:space="preserve">’s office. </w:t>
            </w:r>
          </w:p>
          <w:p w14:paraId="3FD9FFEC" w14:textId="77777777" w:rsidR="000C40DF" w:rsidRPr="000E6B90" w:rsidRDefault="000C40DF" w:rsidP="000C40DF">
            <w:pPr>
              <w:pStyle w:val="ListParagraph"/>
              <w:numPr>
                <w:ilvl w:val="0"/>
                <w:numId w:val="11"/>
              </w:numPr>
              <w:spacing w:before="12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All staff are trained in the school rules on appropriate behaviour and how to deal with situations of bullying and violence.</w:t>
            </w:r>
          </w:p>
          <w:p w14:paraId="7CED5940" w14:textId="39F75B6E" w:rsidR="000C40DF" w:rsidRPr="000E6B90" w:rsidRDefault="000C40DF" w:rsidP="000C40DF">
            <w:pPr>
              <w:pStyle w:val="ListParagraph"/>
              <w:numPr>
                <w:ilvl w:val="0"/>
                <w:numId w:val="11"/>
              </w:numPr>
              <w:spacing w:before="12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All supervising staff are familiar with the school’s </w:t>
            </w:r>
            <w:r w:rsidRPr="000E6B90">
              <w:rPr>
                <w:rFonts w:ascii="Arial" w:hAnsi="Arial" w:cs="Arial"/>
                <w:highlight w:val="yellow"/>
              </w:rPr>
              <w:t>Anti-Bullying Policy</w:t>
            </w:r>
            <w:r w:rsidRPr="000E6B90">
              <w:rPr>
                <w:rFonts w:ascii="Arial" w:hAnsi="Arial" w:cs="Arial"/>
              </w:rPr>
              <w:t xml:space="preserve"> and are trained in identifying and preventing bullying.</w:t>
            </w:r>
          </w:p>
        </w:tc>
        <w:tc>
          <w:tcPr>
            <w:tcW w:w="322" w:type="pct"/>
            <w:vAlign w:val="center"/>
          </w:tcPr>
          <w:p w14:paraId="3885D467" w14:textId="746CA391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Y</w:t>
            </w:r>
          </w:p>
        </w:tc>
        <w:tc>
          <w:tcPr>
            <w:tcW w:w="473" w:type="pct"/>
            <w:vAlign w:val="center"/>
          </w:tcPr>
          <w:p w14:paraId="0132397B" w14:textId="263732EE" w:rsidR="000C40DF" w:rsidRPr="000E6B90" w:rsidDel="00240227" w:rsidRDefault="000E6B90" w:rsidP="000C40DF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Head Teacher</w:t>
            </w:r>
          </w:p>
        </w:tc>
        <w:tc>
          <w:tcPr>
            <w:tcW w:w="402" w:type="pct"/>
            <w:vAlign w:val="center"/>
          </w:tcPr>
          <w:p w14:paraId="7ED3D0C9" w14:textId="57E72714" w:rsidR="000C40DF" w:rsidRPr="000E6B90" w:rsidRDefault="00BD6F43" w:rsidP="000C40DF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>
              <w:rPr>
                <w:rFonts w:cs="Arial"/>
                <w:b/>
                <w:u w:val="single"/>
              </w:rPr>
              <w:t>17.11.2025</w:t>
            </w:r>
          </w:p>
        </w:tc>
        <w:tc>
          <w:tcPr>
            <w:tcW w:w="369" w:type="pct"/>
            <w:vAlign w:val="center"/>
          </w:tcPr>
          <w:p w14:paraId="1EFDBC90" w14:textId="048FE923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L</w:t>
            </w:r>
          </w:p>
        </w:tc>
      </w:tr>
      <w:tr w:rsidR="000E6B90" w:rsidRPr="000E6B90" w14:paraId="6A2F9658" w14:textId="77777777" w:rsidTr="00DE03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1"/>
          <w:jc w:val="center"/>
        </w:trPr>
        <w:tc>
          <w:tcPr>
            <w:tcW w:w="512" w:type="pct"/>
            <w:vAlign w:val="center"/>
          </w:tcPr>
          <w:p w14:paraId="0CAF0AB2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00A66C31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rPr>
                <w:rFonts w:cs="Arial"/>
              </w:rPr>
            </w:pPr>
          </w:p>
          <w:p w14:paraId="51A1EECF" w14:textId="0CB46C2B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  <w:r w:rsidRPr="000E6B90">
              <w:rPr>
                <w:rFonts w:cs="Arial"/>
              </w:rPr>
              <w:t>Slips, trips and falls</w:t>
            </w:r>
          </w:p>
          <w:p w14:paraId="35C99D19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1A5F160D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7905F1BB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rPr>
                <w:rFonts w:cs="Arial"/>
              </w:rPr>
            </w:pPr>
          </w:p>
          <w:p w14:paraId="230B2B59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2D0CCA3D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37B7A20A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56275A86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07699B4F" w14:textId="617B66E5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  <w:r w:rsidRPr="000E6B90">
              <w:rPr>
                <w:rFonts w:cs="Arial"/>
              </w:rPr>
              <w:t>Slips, trips and falls</w:t>
            </w:r>
          </w:p>
        </w:tc>
        <w:tc>
          <w:tcPr>
            <w:tcW w:w="372" w:type="pct"/>
            <w:vAlign w:val="center"/>
          </w:tcPr>
          <w:p w14:paraId="7977E323" w14:textId="1FEF837D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H</w:t>
            </w:r>
          </w:p>
        </w:tc>
        <w:tc>
          <w:tcPr>
            <w:tcW w:w="2550" w:type="pct"/>
          </w:tcPr>
          <w:p w14:paraId="03416881" w14:textId="5C603785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There is </w:t>
            </w:r>
            <w:proofErr w:type="gramStart"/>
            <w:r w:rsidRPr="000E6B90">
              <w:rPr>
                <w:rFonts w:ascii="Arial" w:hAnsi="Arial" w:cs="Arial"/>
              </w:rPr>
              <w:t>a sufficient number of</w:t>
            </w:r>
            <w:proofErr w:type="gramEnd"/>
            <w:r w:rsidRPr="000E6B90">
              <w:rPr>
                <w:rFonts w:ascii="Arial" w:hAnsi="Arial" w:cs="Arial"/>
              </w:rPr>
              <w:t xml:space="preserve"> supervising staff available in the playground to ensure the safety of pupils and respond to any incidents. </w:t>
            </w:r>
          </w:p>
          <w:p w14:paraId="58DC03F6" w14:textId="77777777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Supervising staff understand to contact the first aider if a pupil requires medical attention. </w:t>
            </w:r>
          </w:p>
          <w:p w14:paraId="5369DDA0" w14:textId="67F7BA45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Good behaviour principles are instilled in pupils to limit the risk of injuries, e.g. not pushing peers.</w:t>
            </w:r>
          </w:p>
          <w:p w14:paraId="29979430" w14:textId="25B1D7AA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A one-way system is implemented on any climbing equipment to limit any pushing, shoving or falling.  </w:t>
            </w:r>
          </w:p>
          <w:p w14:paraId="6EEB2B62" w14:textId="5446C3BE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Any debris or other trip hazards are removed by the caretaker immediately. </w:t>
            </w:r>
          </w:p>
          <w:p w14:paraId="27B83D99" w14:textId="06690ABF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A spongey surface (impact absorbing surfacing) is installed around relevant playground equipment, e.g. swings and climbing frames, to minimise the risk of injury.  </w:t>
            </w:r>
          </w:p>
          <w:p w14:paraId="58E62A5F" w14:textId="4825C3E0" w:rsidR="000C40DF" w:rsidRPr="000E6B90" w:rsidRDefault="000C40DF" w:rsidP="004C5428">
            <w:pPr>
              <w:pStyle w:val="ListParagraph"/>
              <w:numPr>
                <w:ilvl w:val="0"/>
                <w:numId w:val="3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All surfacing meets the EN1176 Playground Equipment Standard. </w:t>
            </w:r>
          </w:p>
          <w:p w14:paraId="3CA9F25C" w14:textId="5917BAB9" w:rsidR="000C40DF" w:rsidRPr="000E6B90" w:rsidRDefault="000C40DF" w:rsidP="004C5428">
            <w:pPr>
              <w:pStyle w:val="ListParagraph"/>
              <w:numPr>
                <w:ilvl w:val="0"/>
                <w:numId w:val="3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lastRenderedPageBreak/>
              <w:t xml:space="preserve">Any tall equipment, </w:t>
            </w:r>
            <w:r w:rsidR="00C90BB3" w:rsidRPr="000E6B90">
              <w:rPr>
                <w:rFonts w:ascii="Arial" w:hAnsi="Arial" w:cs="Arial"/>
              </w:rPr>
              <w:t>e.g.,</w:t>
            </w:r>
            <w:r w:rsidRPr="000E6B90">
              <w:rPr>
                <w:rFonts w:ascii="Arial" w:hAnsi="Arial" w:cs="Arial"/>
              </w:rPr>
              <w:t xml:space="preserve"> climbing frames, have relevant safety measures installed on them, for example, barriers on climbing frames and netting around trampolines.</w:t>
            </w:r>
          </w:p>
          <w:p w14:paraId="0B9E98EE" w14:textId="39DAD9BE" w:rsidR="00C90BB3" w:rsidRPr="000E6B90" w:rsidRDefault="00C90BB3" w:rsidP="004C5428">
            <w:pPr>
              <w:pStyle w:val="ListParagraph"/>
              <w:numPr>
                <w:ilvl w:val="0"/>
                <w:numId w:val="33"/>
              </w:numPr>
              <w:tabs>
                <w:tab w:val="left" w:pos="450"/>
              </w:tabs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Children to be closely </w:t>
            </w:r>
            <w:proofErr w:type="gramStart"/>
            <w:r w:rsidRPr="000E6B90">
              <w:rPr>
                <w:rFonts w:ascii="Arial" w:hAnsi="Arial" w:cs="Arial"/>
              </w:rPr>
              <w:t>supervised at all times</w:t>
            </w:r>
            <w:proofErr w:type="gramEnd"/>
            <w:r w:rsidRPr="000E6B90">
              <w:rPr>
                <w:rFonts w:ascii="Arial" w:hAnsi="Arial" w:cs="Arial"/>
              </w:rPr>
              <w:t xml:space="preserve"> and advised of the dangers of running too fast and falling.</w:t>
            </w:r>
          </w:p>
          <w:p w14:paraId="49E30C1D" w14:textId="66C55D4E" w:rsidR="00C90BB3" w:rsidRPr="000E6B90" w:rsidRDefault="00C90BB3" w:rsidP="004C5428">
            <w:pPr>
              <w:pStyle w:val="ListParagraph"/>
              <w:numPr>
                <w:ilvl w:val="0"/>
                <w:numId w:val="33"/>
              </w:numPr>
              <w:tabs>
                <w:tab w:val="left" w:pos="450"/>
              </w:tabs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Children to be extra careful jumping off equipment and logs</w:t>
            </w:r>
          </w:p>
          <w:p w14:paraId="5FD4FADA" w14:textId="04ED4DC9" w:rsidR="00C90BB3" w:rsidRPr="000E6B90" w:rsidRDefault="00C90BB3" w:rsidP="000E6B90">
            <w:pPr>
              <w:pStyle w:val="ListParagraph"/>
              <w:numPr>
                <w:ilvl w:val="0"/>
                <w:numId w:val="33"/>
              </w:numPr>
              <w:tabs>
                <w:tab w:val="left" w:pos="450"/>
              </w:tabs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Children to be careful not to run into other children and cause them to fall over</w:t>
            </w:r>
          </w:p>
        </w:tc>
        <w:tc>
          <w:tcPr>
            <w:tcW w:w="322" w:type="pct"/>
            <w:vAlign w:val="center"/>
          </w:tcPr>
          <w:p w14:paraId="08A854DD" w14:textId="34722CFA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 w:rsidRPr="000E6B90">
              <w:rPr>
                <w:rFonts w:cs="Arial"/>
                <w:b/>
                <w:u w:val="single"/>
              </w:rPr>
              <w:lastRenderedPageBreak/>
              <w:t>Y</w:t>
            </w:r>
          </w:p>
        </w:tc>
        <w:tc>
          <w:tcPr>
            <w:tcW w:w="473" w:type="pct"/>
            <w:vAlign w:val="center"/>
          </w:tcPr>
          <w:p w14:paraId="3CCC69B1" w14:textId="391E705E" w:rsidR="000C40DF" w:rsidRPr="000E6B90" w:rsidRDefault="000E6B90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 w:rsidRPr="000E6B90">
              <w:rPr>
                <w:rFonts w:cs="Arial"/>
                <w:b/>
                <w:u w:val="single"/>
              </w:rPr>
              <w:t>Head Teacher</w:t>
            </w:r>
          </w:p>
        </w:tc>
        <w:tc>
          <w:tcPr>
            <w:tcW w:w="402" w:type="pct"/>
            <w:vAlign w:val="center"/>
          </w:tcPr>
          <w:p w14:paraId="08FF891D" w14:textId="126D8DA9" w:rsidR="000C40DF" w:rsidRPr="000E6B90" w:rsidRDefault="00BD6F43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u w:val="single"/>
              </w:rPr>
              <w:t>17.11.2025</w:t>
            </w:r>
          </w:p>
        </w:tc>
        <w:tc>
          <w:tcPr>
            <w:tcW w:w="369" w:type="pct"/>
            <w:vAlign w:val="center"/>
          </w:tcPr>
          <w:p w14:paraId="4E3BE0E5" w14:textId="22E31D6A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 w:rsidRPr="000E6B90">
              <w:rPr>
                <w:rFonts w:cs="Arial"/>
                <w:b/>
                <w:u w:val="single"/>
              </w:rPr>
              <w:t>M</w:t>
            </w:r>
          </w:p>
        </w:tc>
      </w:tr>
      <w:tr w:rsidR="000E6B90" w:rsidRPr="000E6B90" w14:paraId="2898F122" w14:textId="77777777" w:rsidTr="00DE03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4"/>
          <w:jc w:val="center"/>
        </w:trPr>
        <w:tc>
          <w:tcPr>
            <w:tcW w:w="512" w:type="pct"/>
            <w:vAlign w:val="center"/>
          </w:tcPr>
          <w:p w14:paraId="35FC07A6" w14:textId="7DF2F765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6D09E83B" w14:textId="301F1A18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3438CB88" w14:textId="01E4FED2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2BB915DC" w14:textId="76885071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6682EFBE" w14:textId="48342D0E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14B1548B" w14:textId="720525E5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4A8BB462" w14:textId="6C93E68B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010065A0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79C9E2EE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  <w:r w:rsidRPr="000E6B90">
              <w:rPr>
                <w:rFonts w:cs="Arial"/>
              </w:rPr>
              <w:t xml:space="preserve">Injury and first aid </w:t>
            </w:r>
          </w:p>
          <w:p w14:paraId="7AA0EB37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00D76848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363E5F62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0B5A01B7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071D27D2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3201BD47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7DF9A855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54992A00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766E0695" w14:textId="130754CB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rPr>
                <w:rFonts w:cs="Arial"/>
              </w:rPr>
            </w:pPr>
          </w:p>
          <w:p w14:paraId="1B4CBCB3" w14:textId="69EFE768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rPr>
                <w:rFonts w:cs="Arial"/>
              </w:rPr>
            </w:pPr>
          </w:p>
          <w:p w14:paraId="338D6C74" w14:textId="538678A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rPr>
                <w:rFonts w:cs="Arial"/>
              </w:rPr>
            </w:pPr>
          </w:p>
          <w:p w14:paraId="68CF88B0" w14:textId="7CBBC8F6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rPr>
                <w:rFonts w:cs="Arial"/>
              </w:rPr>
            </w:pPr>
          </w:p>
          <w:p w14:paraId="4B197D54" w14:textId="2BE9D203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rPr>
                <w:rFonts w:cs="Arial"/>
              </w:rPr>
            </w:pPr>
          </w:p>
          <w:p w14:paraId="6620C9A9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534A83CE" w14:textId="12E5336F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  <w:r w:rsidRPr="000E6B90">
              <w:rPr>
                <w:rFonts w:cs="Arial"/>
              </w:rPr>
              <w:t>Injury and first aid</w:t>
            </w:r>
          </w:p>
        </w:tc>
        <w:tc>
          <w:tcPr>
            <w:tcW w:w="372" w:type="pct"/>
            <w:vAlign w:val="center"/>
          </w:tcPr>
          <w:p w14:paraId="6CAF6208" w14:textId="39D02C43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lastRenderedPageBreak/>
              <w:t>H</w:t>
            </w:r>
          </w:p>
        </w:tc>
        <w:tc>
          <w:tcPr>
            <w:tcW w:w="2550" w:type="pct"/>
          </w:tcPr>
          <w:p w14:paraId="226200EF" w14:textId="77777777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Playground equipment and apparatus is regularly checked for defects and is formally maintained </w:t>
            </w:r>
            <w:r w:rsidRPr="000E6B90">
              <w:rPr>
                <w:rFonts w:ascii="Arial" w:hAnsi="Arial" w:cs="Arial"/>
                <w:bCs/>
              </w:rPr>
              <w:t xml:space="preserve">annually </w:t>
            </w:r>
            <w:r w:rsidRPr="000E6B90">
              <w:rPr>
                <w:rFonts w:ascii="Arial" w:hAnsi="Arial" w:cs="Arial"/>
              </w:rPr>
              <w:t>– supervising staff are trained in the reporting of defects.</w:t>
            </w:r>
          </w:p>
          <w:p w14:paraId="24CA9769" w14:textId="695A9FEC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The number of pupils permitted to use an apparatus at one time is controlled, enforced and made clear to pupils.</w:t>
            </w:r>
          </w:p>
          <w:p w14:paraId="0B1F4EAC" w14:textId="5D1795B2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Any equipment and apparatus used by pupils is age appropriate, and impact absorbing surfaces are present where there is a significant risk of falling (not required for equipment below 60cm).</w:t>
            </w:r>
          </w:p>
          <w:p w14:paraId="4B19C073" w14:textId="64074F93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Pupils spend lunchtimes and break times in their designated playgrounds to over overcrowding.</w:t>
            </w:r>
          </w:p>
          <w:p w14:paraId="35F8DCCF" w14:textId="0630713F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Pupils are not allowed to use the apparatuses when they are slippery or wet.</w:t>
            </w:r>
          </w:p>
          <w:p w14:paraId="273BD3A8" w14:textId="2CCDAD9C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Pupils are set clear rules on using the apparatuses safely, e.g. no hanging upside down from the monkey bars.</w:t>
            </w:r>
          </w:p>
          <w:p w14:paraId="3D33A16F" w14:textId="6320CF50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Pupils are only permitted to use equipment for its intended use.</w:t>
            </w:r>
          </w:p>
          <w:p w14:paraId="00C4EB28" w14:textId="6CD6C28D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after="4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Activity locations are </w:t>
            </w:r>
            <w:proofErr w:type="gramStart"/>
            <w:r w:rsidRPr="000E6B90">
              <w:rPr>
                <w:rFonts w:ascii="Arial" w:hAnsi="Arial" w:cs="Arial"/>
              </w:rPr>
              <w:t>controlled</w:t>
            </w:r>
            <w:proofErr w:type="gramEnd"/>
            <w:r w:rsidRPr="000E6B90">
              <w:rPr>
                <w:rFonts w:ascii="Arial" w:hAnsi="Arial" w:cs="Arial"/>
              </w:rPr>
              <w:t xml:space="preserve"> and pupils only play games in the appropriate locations.</w:t>
            </w:r>
          </w:p>
          <w:p w14:paraId="0756D74D" w14:textId="77777777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after="4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Pupils are taught not to touch any dangerous litter, such as glass and needles, and instructed to report any litter to a supervising staff member.</w:t>
            </w:r>
          </w:p>
          <w:p w14:paraId="298E5F02" w14:textId="05F282DA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after="40" w:line="276" w:lineRule="auto"/>
              <w:jc w:val="both"/>
              <w:rPr>
                <w:rFonts w:ascii="Arial" w:hAnsi="Arial" w:cs="Arial"/>
              </w:rPr>
            </w:pPr>
            <w:bookmarkStart w:id="1" w:name="_Hlk4074040"/>
            <w:r w:rsidRPr="000E6B90">
              <w:rPr>
                <w:rFonts w:ascii="Arial" w:hAnsi="Arial" w:cs="Arial"/>
              </w:rPr>
              <w:t xml:space="preserve">Pupils are taught not to touch any animals that wander around the school playground, or any animal waste, and to report them to </w:t>
            </w:r>
            <w:r w:rsidRPr="000E6B90">
              <w:rPr>
                <w:rFonts w:ascii="Arial" w:hAnsi="Arial" w:cs="Arial"/>
                <w:bCs/>
              </w:rPr>
              <w:t>supervising staff</w:t>
            </w:r>
            <w:bookmarkEnd w:id="1"/>
            <w:r w:rsidRPr="000E6B90">
              <w:rPr>
                <w:rFonts w:ascii="Arial" w:hAnsi="Arial" w:cs="Arial"/>
                <w:bCs/>
              </w:rPr>
              <w:t>.</w:t>
            </w:r>
            <w:r w:rsidRPr="000E6B90">
              <w:rPr>
                <w:rFonts w:ascii="Arial" w:hAnsi="Arial" w:cs="Arial"/>
              </w:rPr>
              <w:t xml:space="preserve"> </w:t>
            </w:r>
          </w:p>
          <w:p w14:paraId="1E2F39BD" w14:textId="77777777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lastRenderedPageBreak/>
              <w:t>Equipment for the safe removal of faeces is provided.</w:t>
            </w:r>
          </w:p>
          <w:p w14:paraId="0DCCFCB0" w14:textId="77777777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after="4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At least </w:t>
            </w:r>
            <w:r w:rsidRPr="000E6B90">
              <w:rPr>
                <w:rFonts w:ascii="Arial" w:hAnsi="Arial" w:cs="Arial"/>
                <w:b/>
                <w:u w:val="single"/>
              </w:rPr>
              <w:t>one</w:t>
            </w:r>
            <w:r w:rsidRPr="000E6B90">
              <w:rPr>
                <w:rFonts w:ascii="Arial" w:hAnsi="Arial" w:cs="Arial"/>
              </w:rPr>
              <w:t xml:space="preserve"> qualified first aider </w:t>
            </w:r>
            <w:proofErr w:type="gramStart"/>
            <w:r w:rsidRPr="000E6B90">
              <w:rPr>
                <w:rFonts w:ascii="Arial" w:hAnsi="Arial" w:cs="Arial"/>
              </w:rPr>
              <w:t>is readily available at all times</w:t>
            </w:r>
            <w:proofErr w:type="gramEnd"/>
            <w:r w:rsidRPr="000E6B90">
              <w:rPr>
                <w:rFonts w:ascii="Arial" w:hAnsi="Arial" w:cs="Arial"/>
              </w:rPr>
              <w:t>.</w:t>
            </w:r>
          </w:p>
          <w:p w14:paraId="0C069873" w14:textId="2F378FD6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after="4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First aid kits </w:t>
            </w:r>
            <w:proofErr w:type="gramStart"/>
            <w:r w:rsidRPr="000E6B90">
              <w:rPr>
                <w:rFonts w:ascii="Arial" w:hAnsi="Arial" w:cs="Arial"/>
              </w:rPr>
              <w:t>are located in</w:t>
            </w:r>
            <w:proofErr w:type="gramEnd"/>
            <w:r w:rsidRPr="000E6B90">
              <w:rPr>
                <w:rFonts w:ascii="Arial" w:hAnsi="Arial" w:cs="Arial"/>
              </w:rPr>
              <w:t xml:space="preserve"> each </w:t>
            </w:r>
            <w:proofErr w:type="gramStart"/>
            <w:r w:rsidRPr="000E6B90">
              <w:rPr>
                <w:rFonts w:ascii="Arial" w:hAnsi="Arial" w:cs="Arial"/>
              </w:rPr>
              <w:t>classroom</w:t>
            </w:r>
            <w:proofErr w:type="gramEnd"/>
            <w:r w:rsidRPr="000E6B90">
              <w:rPr>
                <w:rFonts w:ascii="Arial" w:hAnsi="Arial" w:cs="Arial"/>
              </w:rPr>
              <w:t xml:space="preserve"> and each Midday Supervisor </w:t>
            </w:r>
            <w:proofErr w:type="gramStart"/>
            <w:r w:rsidRPr="000E6B90">
              <w:rPr>
                <w:rFonts w:ascii="Arial" w:hAnsi="Arial" w:cs="Arial"/>
              </w:rPr>
              <w:t>has a first aid bumbag on them at all times</w:t>
            </w:r>
            <w:proofErr w:type="gramEnd"/>
            <w:r w:rsidRPr="000E6B90">
              <w:rPr>
                <w:rFonts w:ascii="Arial" w:hAnsi="Arial" w:cs="Arial"/>
              </w:rPr>
              <w:t xml:space="preserve">. </w:t>
            </w:r>
          </w:p>
          <w:p w14:paraId="74132334" w14:textId="77777777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after="4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All supervising staff members are made aware of the designated first aider.</w:t>
            </w:r>
          </w:p>
          <w:p w14:paraId="687E05D0" w14:textId="77777777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An emergency response is pre-determined and communicated to all members of staff.</w:t>
            </w:r>
          </w:p>
          <w:p w14:paraId="45B1DCEC" w14:textId="77777777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In the event of an injury, the first aider attends to the pupil immediately; emergency services are contacted if necessary.</w:t>
            </w:r>
          </w:p>
          <w:p w14:paraId="1F50B1D6" w14:textId="537513D6" w:rsidR="000C40DF" w:rsidRPr="000E6B90" w:rsidRDefault="000C40DF" w:rsidP="000C40DF">
            <w:pPr>
              <w:pStyle w:val="ListParagraph"/>
              <w:numPr>
                <w:ilvl w:val="0"/>
                <w:numId w:val="3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All accidents and injuries are recorded and are used to inform future risk assessments.</w:t>
            </w:r>
          </w:p>
        </w:tc>
        <w:tc>
          <w:tcPr>
            <w:tcW w:w="322" w:type="pct"/>
            <w:vAlign w:val="center"/>
          </w:tcPr>
          <w:p w14:paraId="75C32BFE" w14:textId="6341D7E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 w:rsidRPr="000E6B90">
              <w:rPr>
                <w:rFonts w:cs="Arial"/>
                <w:b/>
                <w:u w:val="single"/>
              </w:rPr>
              <w:lastRenderedPageBreak/>
              <w:t>Y</w:t>
            </w:r>
          </w:p>
        </w:tc>
        <w:tc>
          <w:tcPr>
            <w:tcW w:w="473" w:type="pct"/>
            <w:vAlign w:val="center"/>
          </w:tcPr>
          <w:p w14:paraId="5B7B9387" w14:textId="558CD8C3" w:rsidR="000C40DF" w:rsidRPr="000E6B90" w:rsidRDefault="000E6B90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 w:rsidRPr="000E6B90">
              <w:rPr>
                <w:rFonts w:cs="Arial"/>
                <w:b/>
                <w:u w:val="single"/>
              </w:rPr>
              <w:t>Head Teacher</w:t>
            </w:r>
          </w:p>
        </w:tc>
        <w:tc>
          <w:tcPr>
            <w:tcW w:w="402" w:type="pct"/>
            <w:vAlign w:val="center"/>
          </w:tcPr>
          <w:p w14:paraId="2ED77D62" w14:textId="2A55304C" w:rsidR="000C40DF" w:rsidRPr="000E6B90" w:rsidRDefault="00BD6F43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u w:val="single"/>
              </w:rPr>
              <w:t>17.11.2025</w:t>
            </w:r>
          </w:p>
        </w:tc>
        <w:tc>
          <w:tcPr>
            <w:tcW w:w="369" w:type="pct"/>
            <w:vAlign w:val="center"/>
          </w:tcPr>
          <w:p w14:paraId="1BF1DC30" w14:textId="3C9B904D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 w:rsidRPr="000E6B90">
              <w:rPr>
                <w:rFonts w:cs="Arial"/>
                <w:b/>
                <w:u w:val="single"/>
              </w:rPr>
              <w:t>M</w:t>
            </w:r>
          </w:p>
        </w:tc>
      </w:tr>
      <w:tr w:rsidR="000E6B90" w:rsidRPr="000E6B90" w14:paraId="4C518260" w14:textId="77777777" w:rsidTr="00DE03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62"/>
          <w:jc w:val="center"/>
        </w:trPr>
        <w:tc>
          <w:tcPr>
            <w:tcW w:w="512" w:type="pct"/>
            <w:vAlign w:val="center"/>
          </w:tcPr>
          <w:p w14:paraId="376CD75C" w14:textId="7943E3AC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  <w:r w:rsidRPr="000E6B90">
              <w:rPr>
                <w:rFonts w:cs="Arial"/>
              </w:rPr>
              <w:t xml:space="preserve">Overcrowding </w:t>
            </w:r>
          </w:p>
        </w:tc>
        <w:tc>
          <w:tcPr>
            <w:tcW w:w="372" w:type="pct"/>
            <w:vAlign w:val="center"/>
          </w:tcPr>
          <w:p w14:paraId="658EC467" w14:textId="2FF5B1F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M</w:t>
            </w:r>
          </w:p>
        </w:tc>
        <w:tc>
          <w:tcPr>
            <w:tcW w:w="2550" w:type="pct"/>
          </w:tcPr>
          <w:p w14:paraId="717C46A8" w14:textId="77777777" w:rsidR="000C40DF" w:rsidRPr="000E6B90" w:rsidRDefault="000C40DF" w:rsidP="000C40DF">
            <w:pPr>
              <w:pStyle w:val="ListParagraph"/>
              <w:numPr>
                <w:ilvl w:val="0"/>
                <w:numId w:val="34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Pupils spend lunchtimes and break times in their designated playgrounds to over overcrowding </w:t>
            </w:r>
          </w:p>
          <w:p w14:paraId="6A230A82" w14:textId="12FCDC0B" w:rsidR="000C40DF" w:rsidRPr="000E6B90" w:rsidRDefault="000C40DF" w:rsidP="000C40DF">
            <w:pPr>
              <w:pStyle w:val="ListParagraph"/>
              <w:numPr>
                <w:ilvl w:val="0"/>
                <w:numId w:val="34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A maximum of </w:t>
            </w:r>
            <w:r w:rsidRPr="000E6B90">
              <w:rPr>
                <w:rFonts w:ascii="Arial" w:hAnsi="Arial" w:cs="Arial"/>
                <w:b/>
                <w:u w:val="single"/>
              </w:rPr>
              <w:t>90</w:t>
            </w:r>
            <w:r w:rsidRPr="000E6B90">
              <w:rPr>
                <w:rFonts w:ascii="Arial" w:hAnsi="Arial" w:cs="Arial"/>
                <w:b/>
              </w:rPr>
              <w:t xml:space="preserve"> </w:t>
            </w:r>
            <w:r w:rsidRPr="000E6B90">
              <w:rPr>
                <w:rFonts w:ascii="Arial" w:hAnsi="Arial" w:cs="Arial"/>
              </w:rPr>
              <w:t xml:space="preserve">pupils are permitted to use the playground at once.  </w:t>
            </w:r>
          </w:p>
          <w:p w14:paraId="63BA88B8" w14:textId="7E844006" w:rsidR="000C40DF" w:rsidRPr="000E6B90" w:rsidRDefault="000C40DF" w:rsidP="000C40DF">
            <w:pPr>
              <w:pStyle w:val="ListParagraph"/>
              <w:numPr>
                <w:ilvl w:val="0"/>
                <w:numId w:val="34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All relevant equipment, e.g. climbing frames, work under a one-way system to minimise the risk of collision and injury.  </w:t>
            </w:r>
          </w:p>
          <w:p w14:paraId="49CF94A8" w14:textId="60F5A8FF" w:rsidR="000C40DF" w:rsidRPr="000E6B90" w:rsidRDefault="000C40DF" w:rsidP="000C40DF">
            <w:pPr>
              <w:pStyle w:val="ListParagraph"/>
              <w:numPr>
                <w:ilvl w:val="0"/>
                <w:numId w:val="34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Pupils are </w:t>
            </w:r>
            <w:proofErr w:type="gramStart"/>
            <w:r w:rsidRPr="000E6B90">
              <w:rPr>
                <w:rFonts w:ascii="Arial" w:hAnsi="Arial" w:cs="Arial"/>
              </w:rPr>
              <w:t>supervised at all times</w:t>
            </w:r>
            <w:proofErr w:type="gramEnd"/>
            <w:r w:rsidRPr="000E6B90">
              <w:rPr>
                <w:rFonts w:ascii="Arial" w:hAnsi="Arial" w:cs="Arial"/>
              </w:rPr>
              <w:t xml:space="preserve"> to ensure they are safe, and so injuries and incidents can be managed effectively. </w:t>
            </w:r>
          </w:p>
        </w:tc>
        <w:tc>
          <w:tcPr>
            <w:tcW w:w="322" w:type="pct"/>
            <w:vAlign w:val="center"/>
          </w:tcPr>
          <w:p w14:paraId="3B86BB5C" w14:textId="7BF052FE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 w:rsidRPr="000E6B90">
              <w:rPr>
                <w:rFonts w:cs="Arial"/>
                <w:b/>
                <w:u w:val="single"/>
              </w:rPr>
              <w:t>Y</w:t>
            </w:r>
          </w:p>
        </w:tc>
        <w:tc>
          <w:tcPr>
            <w:tcW w:w="473" w:type="pct"/>
            <w:vAlign w:val="center"/>
          </w:tcPr>
          <w:p w14:paraId="3ACE9974" w14:textId="080C1CAB" w:rsidR="000C40DF" w:rsidRPr="000E6B90" w:rsidRDefault="000E6B90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 w:rsidRPr="000E6B90">
              <w:rPr>
                <w:rFonts w:cs="Arial"/>
                <w:b/>
                <w:u w:val="single"/>
              </w:rPr>
              <w:t>Head Teacher</w:t>
            </w:r>
          </w:p>
        </w:tc>
        <w:tc>
          <w:tcPr>
            <w:tcW w:w="402" w:type="pct"/>
            <w:vAlign w:val="center"/>
          </w:tcPr>
          <w:p w14:paraId="22E1D999" w14:textId="78BAFB15" w:rsidR="000C40DF" w:rsidRPr="000E6B90" w:rsidRDefault="00BD6F43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u w:val="single"/>
              </w:rPr>
              <w:t>17.11.2025</w:t>
            </w:r>
          </w:p>
        </w:tc>
        <w:tc>
          <w:tcPr>
            <w:tcW w:w="369" w:type="pct"/>
            <w:vAlign w:val="center"/>
          </w:tcPr>
          <w:p w14:paraId="4D658FFC" w14:textId="38BFB0C4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 w:rsidRPr="000E6B90">
              <w:rPr>
                <w:rFonts w:cs="Arial"/>
                <w:b/>
                <w:u w:val="single"/>
              </w:rPr>
              <w:t>L</w:t>
            </w:r>
          </w:p>
        </w:tc>
      </w:tr>
      <w:tr w:rsidR="000E6B90" w:rsidRPr="000E6B90" w14:paraId="3911D773" w14:textId="77777777" w:rsidTr="00DE03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66"/>
          <w:jc w:val="center"/>
        </w:trPr>
        <w:tc>
          <w:tcPr>
            <w:tcW w:w="512" w:type="pct"/>
            <w:vAlign w:val="center"/>
          </w:tcPr>
          <w:p w14:paraId="24F41FCD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6E3F3BD8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3B7D2B34" w14:textId="512AB3C4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  <w:r w:rsidRPr="000E6B90">
              <w:rPr>
                <w:rFonts w:cs="Arial"/>
              </w:rPr>
              <w:t>Equipment</w:t>
            </w:r>
          </w:p>
          <w:p w14:paraId="32D2C7F4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4F773E82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7569C376" w14:textId="0AE7BEEA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7793CAC8" w14:textId="7BD74833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0CF9BBF3" w14:textId="63AC10A6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5B07930F" w14:textId="4CA18FB9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6D138DE9" w14:textId="22381E74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5DF516E4" w14:textId="1E7BFEFF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15F25222" w14:textId="0C459F7F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66048701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42F70BE4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24732B91" w14:textId="77777777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</w:p>
          <w:p w14:paraId="38C983F6" w14:textId="715B286C" w:rsidR="000C40DF" w:rsidRPr="000E6B90" w:rsidRDefault="000C40DF" w:rsidP="000C40D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</w:rPr>
            </w:pPr>
            <w:r w:rsidRPr="000E6B90">
              <w:rPr>
                <w:rFonts w:cs="Arial"/>
              </w:rPr>
              <w:t>Equipment</w:t>
            </w:r>
          </w:p>
        </w:tc>
        <w:tc>
          <w:tcPr>
            <w:tcW w:w="372" w:type="pct"/>
            <w:vAlign w:val="center"/>
          </w:tcPr>
          <w:p w14:paraId="25D838DB" w14:textId="3D8DE1E5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lastRenderedPageBreak/>
              <w:t>H</w:t>
            </w:r>
          </w:p>
        </w:tc>
        <w:tc>
          <w:tcPr>
            <w:tcW w:w="2550" w:type="pct"/>
          </w:tcPr>
          <w:p w14:paraId="3BE80E9A" w14:textId="77777777" w:rsidR="000C40DF" w:rsidRPr="000E6B90" w:rsidRDefault="000C40DF" w:rsidP="000C40DF">
            <w:pPr>
              <w:pStyle w:val="ListParagraph"/>
              <w:numPr>
                <w:ilvl w:val="0"/>
                <w:numId w:val="11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Expectations of pupils’ use of equipment is pre-determined and communicated to all staff and pupils.</w:t>
            </w:r>
          </w:p>
          <w:p w14:paraId="0419713D" w14:textId="67FFECD4" w:rsidR="000C40DF" w:rsidRPr="000E6B90" w:rsidRDefault="000C40DF" w:rsidP="000C40DF">
            <w:pPr>
              <w:pStyle w:val="ListParagraph"/>
              <w:numPr>
                <w:ilvl w:val="0"/>
                <w:numId w:val="11"/>
              </w:numPr>
              <w:spacing w:before="12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Appropriate storage areas are determined, and all equipment is put away after use or at the end of every break/lunchtime.</w:t>
            </w:r>
          </w:p>
          <w:p w14:paraId="5F19EF0D" w14:textId="77777777" w:rsidR="000C40DF" w:rsidRPr="000E6B90" w:rsidRDefault="000C40DF" w:rsidP="000C40DF">
            <w:pPr>
              <w:pStyle w:val="ListParagraph"/>
              <w:numPr>
                <w:ilvl w:val="0"/>
                <w:numId w:val="11"/>
              </w:numPr>
              <w:spacing w:before="12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Staff who are supervising pupils keep a close eye on their use of any equipment.</w:t>
            </w:r>
          </w:p>
          <w:p w14:paraId="00F4A0EA" w14:textId="2E9446D9" w:rsidR="000C40DF" w:rsidRPr="000E6B90" w:rsidRDefault="000C40DF" w:rsidP="000C40DF">
            <w:pPr>
              <w:pStyle w:val="ListParagraph"/>
              <w:numPr>
                <w:ilvl w:val="0"/>
                <w:numId w:val="11"/>
              </w:numPr>
              <w:spacing w:before="120" w:line="276" w:lineRule="auto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Any pupil who is misbehaving is instructed to stop their play and appropriate discipline is actioned.</w:t>
            </w:r>
          </w:p>
          <w:p w14:paraId="3C39BF06" w14:textId="77777777" w:rsidR="000C40DF" w:rsidRPr="000E6B90" w:rsidRDefault="000C40DF" w:rsidP="000C40DF">
            <w:pPr>
              <w:pStyle w:val="ListParagraph"/>
              <w:numPr>
                <w:ilvl w:val="0"/>
                <w:numId w:val="1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Inappropriate games are banned. </w:t>
            </w:r>
          </w:p>
          <w:p w14:paraId="53773718" w14:textId="188EE903" w:rsidR="000C40DF" w:rsidRPr="000E6B90" w:rsidRDefault="000C40DF" w:rsidP="000C40DF">
            <w:pPr>
              <w:pStyle w:val="ListParagraph"/>
              <w:numPr>
                <w:ilvl w:val="0"/>
                <w:numId w:val="1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lastRenderedPageBreak/>
              <w:t xml:space="preserve">All equipment meets the EN1176 Playground Equipment Standard. </w:t>
            </w:r>
            <w:bookmarkStart w:id="2" w:name="_Hlk4074131"/>
            <w:r w:rsidRPr="000E6B90">
              <w:rPr>
                <w:rFonts w:ascii="Arial" w:hAnsi="Arial" w:cs="Arial"/>
              </w:rPr>
              <w:t xml:space="preserve">Any climbing frames, etc. are surrounded by an impact absorbing surface such as rubber mulch. </w:t>
            </w:r>
            <w:bookmarkStart w:id="3" w:name="_Hlk4074194"/>
            <w:bookmarkEnd w:id="2"/>
            <w:r w:rsidRPr="000E6B90">
              <w:rPr>
                <w:rFonts w:cs="Arial"/>
              </w:rPr>
              <w:t xml:space="preserve"> </w:t>
            </w:r>
          </w:p>
          <w:bookmarkEnd w:id="3"/>
          <w:p w14:paraId="74E5AB88" w14:textId="06B85DE1" w:rsidR="000C40DF" w:rsidRPr="000E6B90" w:rsidRDefault="000C40DF" w:rsidP="000C40DF">
            <w:pPr>
              <w:pStyle w:val="ListParagraph"/>
              <w:numPr>
                <w:ilvl w:val="0"/>
                <w:numId w:val="1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All tall equipment, e.g. and monkey bars, are </w:t>
            </w:r>
            <w:proofErr w:type="gramStart"/>
            <w:r w:rsidRPr="000E6B90">
              <w:rPr>
                <w:rFonts w:ascii="Arial" w:hAnsi="Arial" w:cs="Arial"/>
              </w:rPr>
              <w:t>supervised at all times</w:t>
            </w:r>
            <w:proofErr w:type="gramEnd"/>
            <w:r w:rsidRPr="000E6B90">
              <w:rPr>
                <w:rFonts w:ascii="Arial" w:hAnsi="Arial" w:cs="Arial"/>
              </w:rPr>
              <w:t xml:space="preserve">. </w:t>
            </w:r>
          </w:p>
          <w:p w14:paraId="79F0AD1F" w14:textId="77777777" w:rsidR="000C40DF" w:rsidRPr="000E6B90" w:rsidRDefault="000C40DF" w:rsidP="000C40DF">
            <w:pPr>
              <w:pStyle w:val="ListParagraph"/>
              <w:numPr>
                <w:ilvl w:val="0"/>
                <w:numId w:val="1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Supervising staff understand the risks that individual items of equipment pose and understand how to manage pupils’ behaviour to keep them safe. </w:t>
            </w:r>
          </w:p>
          <w:p w14:paraId="399EEB18" w14:textId="564E17CE" w:rsidR="000C40DF" w:rsidRPr="000E6B90" w:rsidRDefault="000C40DF" w:rsidP="000C40DF">
            <w:pPr>
              <w:pStyle w:val="ListParagraph"/>
              <w:numPr>
                <w:ilvl w:val="0"/>
                <w:numId w:val="1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A one-way system is implemented on climbing frames, monkey bars, etc. to minimise the risk of collisions, pushing, shoving and falling. </w:t>
            </w:r>
          </w:p>
          <w:p w14:paraId="64D837ED" w14:textId="0CF415B4" w:rsidR="000C40DF" w:rsidRPr="000E6B90" w:rsidRDefault="000C40DF" w:rsidP="000C40DF">
            <w:pPr>
              <w:pStyle w:val="ListParagraph"/>
              <w:numPr>
                <w:ilvl w:val="0"/>
                <w:numId w:val="1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Supervising staff know how to report any defective, damaged or unsafe equipment. </w:t>
            </w:r>
          </w:p>
          <w:p w14:paraId="6816C4D9" w14:textId="00C5FAE4" w:rsidR="000C40DF" w:rsidRPr="000E6B90" w:rsidRDefault="000C40DF" w:rsidP="000C40DF">
            <w:pPr>
              <w:pStyle w:val="ListParagraph"/>
              <w:numPr>
                <w:ilvl w:val="0"/>
                <w:numId w:val="1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Supervising staff use their professional judgement to determine if equipment is safe for pupils to use, e.g. if it’s windy. </w:t>
            </w:r>
          </w:p>
        </w:tc>
        <w:tc>
          <w:tcPr>
            <w:tcW w:w="322" w:type="pct"/>
            <w:vAlign w:val="center"/>
          </w:tcPr>
          <w:p w14:paraId="0573B6CF" w14:textId="6FBD881A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 w:rsidRPr="000E6B90">
              <w:rPr>
                <w:rFonts w:cs="Arial"/>
                <w:b/>
                <w:u w:val="single"/>
              </w:rPr>
              <w:lastRenderedPageBreak/>
              <w:t>Y</w:t>
            </w:r>
          </w:p>
        </w:tc>
        <w:tc>
          <w:tcPr>
            <w:tcW w:w="473" w:type="pct"/>
            <w:vAlign w:val="center"/>
          </w:tcPr>
          <w:p w14:paraId="4338CBBC" w14:textId="5172A104" w:rsidR="000C40DF" w:rsidRPr="000E6B90" w:rsidRDefault="000E6B90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 w:rsidRPr="000E6B90">
              <w:rPr>
                <w:rFonts w:cs="Arial"/>
                <w:b/>
                <w:u w:val="single"/>
              </w:rPr>
              <w:t>Head Teacher</w:t>
            </w:r>
          </w:p>
        </w:tc>
        <w:tc>
          <w:tcPr>
            <w:tcW w:w="402" w:type="pct"/>
            <w:vAlign w:val="center"/>
          </w:tcPr>
          <w:p w14:paraId="74ECCF66" w14:textId="6EF9F478" w:rsidR="000C40DF" w:rsidRPr="000E6B90" w:rsidRDefault="00BD6F43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u w:val="single"/>
              </w:rPr>
              <w:t>17.11.2025</w:t>
            </w:r>
          </w:p>
        </w:tc>
        <w:tc>
          <w:tcPr>
            <w:tcW w:w="369" w:type="pct"/>
            <w:vAlign w:val="center"/>
          </w:tcPr>
          <w:p w14:paraId="3BDD6FAB" w14:textId="625804C2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 w:rsidRPr="000E6B90">
              <w:rPr>
                <w:rFonts w:cs="Arial"/>
                <w:b/>
                <w:u w:val="single"/>
              </w:rPr>
              <w:t>M</w:t>
            </w:r>
          </w:p>
        </w:tc>
      </w:tr>
      <w:tr w:rsidR="000E6B90" w:rsidRPr="000E6B90" w14:paraId="0A9D7AAD" w14:textId="77777777" w:rsidTr="00DE03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tcW w:w="512" w:type="pct"/>
            <w:vAlign w:val="center"/>
          </w:tcPr>
          <w:p w14:paraId="2F28FDA4" w14:textId="647EE3C0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72F43B73" w14:textId="350C33EE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  <w:r w:rsidRPr="000E6B90">
              <w:rPr>
                <w:rFonts w:cs="Arial"/>
              </w:rPr>
              <w:t>Weather conditions</w:t>
            </w:r>
          </w:p>
          <w:p w14:paraId="092446CB" w14:textId="7777777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108DD30F" w14:textId="7777777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6399E582" w14:textId="7777777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6F634B12" w14:textId="77777777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</w:p>
          <w:p w14:paraId="201303DA" w14:textId="22068684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</w:rPr>
            </w:pPr>
            <w:r w:rsidRPr="000E6B90">
              <w:rPr>
                <w:rFonts w:cs="Arial"/>
              </w:rPr>
              <w:t>Weather conditions</w:t>
            </w:r>
          </w:p>
        </w:tc>
        <w:tc>
          <w:tcPr>
            <w:tcW w:w="372" w:type="pct"/>
            <w:vAlign w:val="center"/>
          </w:tcPr>
          <w:p w14:paraId="1487730D" w14:textId="19931E98" w:rsidR="000C40DF" w:rsidRPr="000E6B90" w:rsidRDefault="00206577" w:rsidP="000C40DF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c</w:t>
            </w:r>
          </w:p>
        </w:tc>
        <w:tc>
          <w:tcPr>
            <w:tcW w:w="2550" w:type="pct"/>
          </w:tcPr>
          <w:p w14:paraId="0289910C" w14:textId="231AC5B4" w:rsidR="000C40DF" w:rsidRPr="000E6B90" w:rsidRDefault="000C40DF" w:rsidP="000C40DF">
            <w:pPr>
              <w:pStyle w:val="ListParagraph"/>
              <w:numPr>
                <w:ilvl w:val="0"/>
                <w:numId w:val="44"/>
              </w:numPr>
              <w:spacing w:line="276" w:lineRule="auto"/>
              <w:ind w:left="357" w:hanging="357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 xml:space="preserve">During adverse weather conditions, decisions are made by the </w:t>
            </w:r>
            <w:r w:rsidR="000E6B90" w:rsidRPr="000E6B90">
              <w:rPr>
                <w:rFonts w:ascii="Arial" w:hAnsi="Arial" w:cs="Arial"/>
              </w:rPr>
              <w:t>Head Teacher</w:t>
            </w:r>
            <w:r w:rsidRPr="000E6B90">
              <w:rPr>
                <w:rFonts w:ascii="Arial" w:hAnsi="Arial" w:cs="Arial"/>
              </w:rPr>
              <w:t>/SLT, regarding which areas of the playground, if any, are suitable for use.</w:t>
            </w:r>
          </w:p>
          <w:p w14:paraId="728E23D7" w14:textId="77777777" w:rsidR="000C40DF" w:rsidRPr="000E6B90" w:rsidRDefault="000C40DF" w:rsidP="000C40DF">
            <w:pPr>
              <w:pStyle w:val="ListParagraph"/>
              <w:numPr>
                <w:ilvl w:val="0"/>
                <w:numId w:val="44"/>
              </w:numPr>
              <w:spacing w:before="120" w:line="276" w:lineRule="auto"/>
              <w:ind w:left="357" w:hanging="357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An inspection of the playground is made by the person on duty before, during and after use in the event of adverse weather conditions.</w:t>
            </w:r>
          </w:p>
          <w:p w14:paraId="5201EEEF" w14:textId="77777777" w:rsidR="000C40DF" w:rsidRPr="000E6B90" w:rsidRDefault="000C40DF" w:rsidP="000C40DF">
            <w:pPr>
              <w:pStyle w:val="ListParagraph"/>
              <w:numPr>
                <w:ilvl w:val="0"/>
                <w:numId w:val="44"/>
              </w:numPr>
              <w:spacing w:before="120" w:line="276" w:lineRule="auto"/>
              <w:ind w:left="357" w:hanging="357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If no or limited areas are suitable for play, pupils have their break/lunchtime as ‘wet play’ indoors.</w:t>
            </w:r>
          </w:p>
          <w:p w14:paraId="2F383319" w14:textId="77777777" w:rsidR="000C40DF" w:rsidRPr="000E6B90" w:rsidRDefault="000C40DF" w:rsidP="000C40DF">
            <w:pPr>
              <w:pStyle w:val="ListParagraph"/>
              <w:numPr>
                <w:ilvl w:val="0"/>
                <w:numId w:val="44"/>
              </w:numPr>
              <w:spacing w:before="120" w:line="276" w:lineRule="auto"/>
              <w:ind w:left="357" w:hanging="357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In sunny weather, pupils are encouraged to bring and wear sunscreen and hats, seek shade and drink plenty of water.</w:t>
            </w:r>
          </w:p>
          <w:p w14:paraId="2A15F0DD" w14:textId="1A0D0B9E" w:rsidR="000C40DF" w:rsidRPr="000E6B90" w:rsidRDefault="000C40DF" w:rsidP="000C40DF">
            <w:pPr>
              <w:pStyle w:val="ListParagraph"/>
              <w:numPr>
                <w:ilvl w:val="0"/>
                <w:numId w:val="11"/>
              </w:numPr>
              <w:spacing w:line="276" w:lineRule="auto"/>
              <w:ind w:left="357" w:hanging="357"/>
              <w:contextualSpacing w:val="0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In snowy/rainy weather, pupils are instructed to wear the appropriate outerwear and footwear.</w:t>
            </w:r>
          </w:p>
        </w:tc>
        <w:tc>
          <w:tcPr>
            <w:tcW w:w="322" w:type="pct"/>
            <w:vAlign w:val="center"/>
          </w:tcPr>
          <w:p w14:paraId="26C62235" w14:textId="0C0FB623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 w:rsidRPr="000E6B90">
              <w:rPr>
                <w:rFonts w:cs="Arial"/>
                <w:b/>
                <w:u w:val="single"/>
              </w:rPr>
              <w:t>Y</w:t>
            </w:r>
          </w:p>
        </w:tc>
        <w:tc>
          <w:tcPr>
            <w:tcW w:w="473" w:type="pct"/>
            <w:vAlign w:val="center"/>
          </w:tcPr>
          <w:p w14:paraId="1A1B0F84" w14:textId="2AD19C9B" w:rsidR="000C40DF" w:rsidRPr="000E6B90" w:rsidRDefault="000E6B90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 w:rsidRPr="000E6B90">
              <w:rPr>
                <w:rFonts w:cs="Arial"/>
                <w:b/>
                <w:u w:val="single"/>
              </w:rPr>
              <w:t>Head Teacher</w:t>
            </w:r>
          </w:p>
        </w:tc>
        <w:tc>
          <w:tcPr>
            <w:tcW w:w="402" w:type="pct"/>
            <w:vAlign w:val="center"/>
          </w:tcPr>
          <w:p w14:paraId="1B2F00A4" w14:textId="4261717B" w:rsidR="000C40DF" w:rsidRPr="000E6B90" w:rsidRDefault="00BD6F43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u w:val="single"/>
              </w:rPr>
              <w:t>17.11.2025</w:t>
            </w:r>
          </w:p>
        </w:tc>
        <w:tc>
          <w:tcPr>
            <w:tcW w:w="369" w:type="pct"/>
            <w:vAlign w:val="center"/>
          </w:tcPr>
          <w:p w14:paraId="75384434" w14:textId="57B8B3DF" w:rsidR="000C40DF" w:rsidRPr="000E6B90" w:rsidRDefault="000C40DF" w:rsidP="000C40DF">
            <w:pPr>
              <w:spacing w:line="276" w:lineRule="auto"/>
              <w:jc w:val="center"/>
              <w:rPr>
                <w:rFonts w:cs="Arial"/>
                <w:b/>
              </w:rPr>
            </w:pPr>
            <w:r w:rsidRPr="000E6B90">
              <w:rPr>
                <w:rFonts w:cs="Arial"/>
                <w:b/>
                <w:u w:val="single"/>
              </w:rPr>
              <w:t>M</w:t>
            </w:r>
          </w:p>
        </w:tc>
      </w:tr>
      <w:tr w:rsidR="000E6B90" w:rsidRPr="000E6B90" w14:paraId="35D8ED3B" w14:textId="77777777" w:rsidTr="00DE03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  <w:jc w:val="center"/>
        </w:trPr>
        <w:tc>
          <w:tcPr>
            <w:tcW w:w="512" w:type="pct"/>
            <w:vAlign w:val="center"/>
          </w:tcPr>
          <w:p w14:paraId="2AA16D32" w14:textId="294C55D9" w:rsidR="00206577" w:rsidRPr="000E6B90" w:rsidRDefault="00206577" w:rsidP="00206577">
            <w:pPr>
              <w:tabs>
                <w:tab w:val="left" w:pos="450"/>
              </w:tabs>
              <w:ind w:left="330"/>
              <w:rPr>
                <w:rFonts w:cs="Arial"/>
              </w:rPr>
            </w:pPr>
            <w:r w:rsidRPr="000E6B90">
              <w:rPr>
                <w:rFonts w:cs="Arial"/>
              </w:rPr>
              <w:t>Soil/bark – eating and choking</w:t>
            </w:r>
          </w:p>
        </w:tc>
        <w:tc>
          <w:tcPr>
            <w:tcW w:w="372" w:type="pct"/>
            <w:vAlign w:val="center"/>
          </w:tcPr>
          <w:p w14:paraId="0DE6F2D8" w14:textId="680ED23D" w:rsidR="00206577" w:rsidRPr="000E6B90" w:rsidRDefault="00206577" w:rsidP="00206577">
            <w:pPr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M</w:t>
            </w:r>
          </w:p>
        </w:tc>
        <w:tc>
          <w:tcPr>
            <w:tcW w:w="2550" w:type="pct"/>
          </w:tcPr>
          <w:p w14:paraId="6FFEF1DD" w14:textId="72EC0D0E" w:rsidR="00206577" w:rsidRPr="000E6B90" w:rsidRDefault="00206577" w:rsidP="00206577">
            <w:pPr>
              <w:pStyle w:val="ListParagraph"/>
              <w:numPr>
                <w:ilvl w:val="0"/>
                <w:numId w:val="44"/>
              </w:numPr>
              <w:ind w:left="357" w:hanging="357"/>
              <w:jc w:val="both"/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Ensure children are told not to eat bark</w:t>
            </w:r>
            <w:r w:rsidR="000E6B90">
              <w:rPr>
                <w:rFonts w:ascii="Arial" w:hAnsi="Arial" w:cs="Arial"/>
              </w:rPr>
              <w:t xml:space="preserve"> or soil</w:t>
            </w:r>
          </w:p>
        </w:tc>
        <w:tc>
          <w:tcPr>
            <w:tcW w:w="322" w:type="pct"/>
            <w:vAlign w:val="center"/>
          </w:tcPr>
          <w:p w14:paraId="2291A5FB" w14:textId="7FB40903" w:rsidR="00206577" w:rsidRPr="000E6B90" w:rsidRDefault="00206577" w:rsidP="00206577">
            <w:pPr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Y</w:t>
            </w:r>
          </w:p>
        </w:tc>
        <w:tc>
          <w:tcPr>
            <w:tcW w:w="473" w:type="pct"/>
            <w:vAlign w:val="center"/>
          </w:tcPr>
          <w:p w14:paraId="489965A0" w14:textId="135B7532" w:rsidR="00206577" w:rsidRPr="000E6B90" w:rsidRDefault="000E6B90" w:rsidP="00206577">
            <w:pPr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Head Teacher</w:t>
            </w:r>
          </w:p>
        </w:tc>
        <w:tc>
          <w:tcPr>
            <w:tcW w:w="402" w:type="pct"/>
            <w:vAlign w:val="center"/>
          </w:tcPr>
          <w:p w14:paraId="3FDC83FE" w14:textId="76597BA7" w:rsidR="00206577" w:rsidRPr="000E6B90" w:rsidRDefault="00BD6F43" w:rsidP="00206577">
            <w:pPr>
              <w:jc w:val="center"/>
              <w:rPr>
                <w:rFonts w:cs="Arial"/>
                <w:b/>
                <w:u w:val="single"/>
              </w:rPr>
            </w:pPr>
            <w:r>
              <w:rPr>
                <w:rFonts w:cs="Arial"/>
                <w:b/>
                <w:u w:val="single"/>
              </w:rPr>
              <w:t>17.11.2025</w:t>
            </w:r>
          </w:p>
        </w:tc>
        <w:tc>
          <w:tcPr>
            <w:tcW w:w="369" w:type="pct"/>
            <w:vAlign w:val="center"/>
          </w:tcPr>
          <w:p w14:paraId="09C06B16" w14:textId="117ABFBB" w:rsidR="00206577" w:rsidRPr="000E6B90" w:rsidRDefault="00206577" w:rsidP="00206577">
            <w:pPr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L</w:t>
            </w:r>
          </w:p>
        </w:tc>
      </w:tr>
      <w:tr w:rsidR="000E6B90" w:rsidRPr="000E6B90" w14:paraId="06C5A972" w14:textId="77777777" w:rsidTr="00DE03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tcW w:w="512" w:type="pct"/>
            <w:vAlign w:val="center"/>
          </w:tcPr>
          <w:p w14:paraId="0F74CE4D" w14:textId="3DD56271" w:rsidR="00206577" w:rsidRPr="000E6B90" w:rsidRDefault="00206577" w:rsidP="00206577">
            <w:pPr>
              <w:tabs>
                <w:tab w:val="left" w:pos="450"/>
              </w:tabs>
              <w:ind w:left="330"/>
              <w:rPr>
                <w:rFonts w:cs="Arial"/>
              </w:rPr>
            </w:pPr>
            <w:r w:rsidRPr="000E6B90">
              <w:rPr>
                <w:rFonts w:cs="Arial"/>
              </w:rPr>
              <w:t>Climbing Wall</w:t>
            </w:r>
          </w:p>
        </w:tc>
        <w:tc>
          <w:tcPr>
            <w:tcW w:w="372" w:type="pct"/>
            <w:vAlign w:val="center"/>
          </w:tcPr>
          <w:p w14:paraId="0F1B18C6" w14:textId="1BA46167" w:rsidR="00206577" w:rsidRPr="000E6B90" w:rsidRDefault="00206577" w:rsidP="00206577">
            <w:pPr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H</w:t>
            </w:r>
          </w:p>
        </w:tc>
        <w:tc>
          <w:tcPr>
            <w:tcW w:w="2550" w:type="pct"/>
          </w:tcPr>
          <w:p w14:paraId="15EAA71D" w14:textId="24416A71" w:rsidR="00206577" w:rsidRPr="000E6B90" w:rsidRDefault="00206577" w:rsidP="00206577">
            <w:pPr>
              <w:pStyle w:val="ListParagraph"/>
              <w:numPr>
                <w:ilvl w:val="0"/>
                <w:numId w:val="46"/>
              </w:numPr>
              <w:tabs>
                <w:tab w:val="left" w:pos="0"/>
              </w:tabs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Children to be very closely supervised when on the climbing wall</w:t>
            </w:r>
            <w:r w:rsidR="004A0947">
              <w:rPr>
                <w:rFonts w:ascii="Arial" w:hAnsi="Arial" w:cs="Arial"/>
              </w:rPr>
              <w:t xml:space="preserve"> and monkey bars.</w:t>
            </w:r>
          </w:p>
          <w:p w14:paraId="1D920B45" w14:textId="77777777" w:rsidR="00206577" w:rsidRPr="000E6B90" w:rsidRDefault="00206577" w:rsidP="00206577">
            <w:pPr>
              <w:jc w:val="both"/>
              <w:rPr>
                <w:rFonts w:cs="Arial"/>
              </w:rPr>
            </w:pPr>
          </w:p>
        </w:tc>
        <w:tc>
          <w:tcPr>
            <w:tcW w:w="322" w:type="pct"/>
            <w:vAlign w:val="center"/>
          </w:tcPr>
          <w:p w14:paraId="06C71768" w14:textId="17B6FCFD" w:rsidR="00206577" w:rsidRPr="000E6B90" w:rsidRDefault="00206577" w:rsidP="00206577">
            <w:pPr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lastRenderedPageBreak/>
              <w:t>Y</w:t>
            </w:r>
          </w:p>
        </w:tc>
        <w:tc>
          <w:tcPr>
            <w:tcW w:w="473" w:type="pct"/>
            <w:vAlign w:val="center"/>
          </w:tcPr>
          <w:p w14:paraId="1ED9B33F" w14:textId="77FEC08F" w:rsidR="00206577" w:rsidRPr="000E6B90" w:rsidRDefault="000E6B90" w:rsidP="00206577">
            <w:pPr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Head Teacher</w:t>
            </w:r>
          </w:p>
        </w:tc>
        <w:tc>
          <w:tcPr>
            <w:tcW w:w="402" w:type="pct"/>
            <w:vAlign w:val="center"/>
          </w:tcPr>
          <w:p w14:paraId="20BE2FC9" w14:textId="5D1B6762" w:rsidR="00206577" w:rsidRPr="000E6B90" w:rsidRDefault="00BD6F43" w:rsidP="00206577">
            <w:pPr>
              <w:jc w:val="center"/>
              <w:rPr>
                <w:rFonts w:cs="Arial"/>
                <w:b/>
                <w:u w:val="single"/>
              </w:rPr>
            </w:pPr>
            <w:r>
              <w:rPr>
                <w:rFonts w:cs="Arial"/>
                <w:b/>
                <w:u w:val="single"/>
              </w:rPr>
              <w:t>17.11.2025</w:t>
            </w:r>
          </w:p>
        </w:tc>
        <w:tc>
          <w:tcPr>
            <w:tcW w:w="369" w:type="pct"/>
            <w:vAlign w:val="center"/>
          </w:tcPr>
          <w:p w14:paraId="3B3BF8D4" w14:textId="4D2CB2EA" w:rsidR="00206577" w:rsidRPr="000E6B90" w:rsidRDefault="00206577" w:rsidP="00206577">
            <w:pPr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M</w:t>
            </w:r>
          </w:p>
        </w:tc>
      </w:tr>
      <w:tr w:rsidR="000E6B90" w:rsidRPr="000E6B90" w14:paraId="0521F253" w14:textId="77777777" w:rsidTr="00DE03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  <w:jc w:val="center"/>
        </w:trPr>
        <w:tc>
          <w:tcPr>
            <w:tcW w:w="512" w:type="pct"/>
            <w:vAlign w:val="center"/>
          </w:tcPr>
          <w:p w14:paraId="2E0C8771" w14:textId="32276839" w:rsidR="00206577" w:rsidRPr="000E6B90" w:rsidRDefault="00206577" w:rsidP="00206577">
            <w:pPr>
              <w:tabs>
                <w:tab w:val="left" w:pos="450"/>
              </w:tabs>
              <w:ind w:left="330"/>
              <w:rPr>
                <w:rFonts w:cs="Arial"/>
              </w:rPr>
            </w:pPr>
            <w:r w:rsidRPr="000E6B90">
              <w:rPr>
                <w:rFonts w:cs="Arial"/>
              </w:rPr>
              <w:t xml:space="preserve">Sand Pit </w:t>
            </w:r>
          </w:p>
        </w:tc>
        <w:tc>
          <w:tcPr>
            <w:tcW w:w="372" w:type="pct"/>
            <w:vAlign w:val="center"/>
          </w:tcPr>
          <w:p w14:paraId="31B4CC79" w14:textId="6EB0D856" w:rsidR="00206577" w:rsidRPr="000E6B90" w:rsidRDefault="00206577" w:rsidP="00206577">
            <w:pPr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H</w:t>
            </w:r>
          </w:p>
        </w:tc>
        <w:tc>
          <w:tcPr>
            <w:tcW w:w="2550" w:type="pct"/>
          </w:tcPr>
          <w:p w14:paraId="543CA5FC" w14:textId="57C0F6E9" w:rsidR="00206577" w:rsidRPr="000E6B90" w:rsidRDefault="00206577" w:rsidP="00206577">
            <w:pPr>
              <w:pStyle w:val="ListParagraph"/>
              <w:numPr>
                <w:ilvl w:val="0"/>
                <w:numId w:val="46"/>
              </w:numPr>
              <w:tabs>
                <w:tab w:val="left" w:pos="0"/>
              </w:tabs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Nursery - Staff to be aware that the legs protrude out of the sandpit and to be mindful when moving around the area so not to trip over this.</w:t>
            </w:r>
          </w:p>
          <w:p w14:paraId="1EEFBA4F" w14:textId="77777777" w:rsidR="00206577" w:rsidRPr="000E6B90" w:rsidRDefault="00206577" w:rsidP="00206577">
            <w:pPr>
              <w:pStyle w:val="ListParagraph"/>
              <w:numPr>
                <w:ilvl w:val="0"/>
                <w:numId w:val="46"/>
              </w:numPr>
              <w:tabs>
                <w:tab w:val="left" w:pos="0"/>
              </w:tabs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Nursery Caretaker to ensure the legs are painted in a bright colour to highlight the legs that are sticking out</w:t>
            </w:r>
          </w:p>
          <w:p w14:paraId="24C705FD" w14:textId="76D31621" w:rsidR="00206577" w:rsidRPr="000E6B90" w:rsidRDefault="00206577" w:rsidP="00206577">
            <w:pPr>
              <w:pStyle w:val="ListParagraph"/>
              <w:numPr>
                <w:ilvl w:val="0"/>
                <w:numId w:val="46"/>
              </w:numPr>
              <w:tabs>
                <w:tab w:val="left" w:pos="0"/>
              </w:tabs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Children supervised closely</w:t>
            </w:r>
          </w:p>
          <w:p w14:paraId="0CC2FAFB" w14:textId="3326939A" w:rsidR="00206577" w:rsidRPr="000E6B90" w:rsidRDefault="00206577" w:rsidP="00206577">
            <w:pPr>
              <w:pStyle w:val="ListParagraph"/>
              <w:numPr>
                <w:ilvl w:val="0"/>
                <w:numId w:val="46"/>
              </w:numPr>
              <w:tabs>
                <w:tab w:val="left" w:pos="0"/>
              </w:tabs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Children told not to eat sand, throw sand and the dangers of doing so</w:t>
            </w:r>
          </w:p>
          <w:p w14:paraId="1CD7974B" w14:textId="77777777" w:rsidR="00206577" w:rsidRDefault="00206577" w:rsidP="00003148">
            <w:pPr>
              <w:pStyle w:val="ListParagraph"/>
              <w:numPr>
                <w:ilvl w:val="0"/>
                <w:numId w:val="46"/>
              </w:numPr>
              <w:tabs>
                <w:tab w:val="left" w:pos="0"/>
              </w:tabs>
              <w:rPr>
                <w:rFonts w:ascii="Arial" w:hAnsi="Arial" w:cs="Arial"/>
              </w:rPr>
            </w:pPr>
            <w:r w:rsidRPr="000E6B90">
              <w:rPr>
                <w:rFonts w:ascii="Arial" w:hAnsi="Arial" w:cs="Arial"/>
              </w:rPr>
              <w:t>Staff to ensure they shut the sandpit up carefully, minding they do not trap fingers</w:t>
            </w:r>
          </w:p>
          <w:p w14:paraId="0015104F" w14:textId="7F536B69" w:rsidR="00003148" w:rsidRPr="00003148" w:rsidRDefault="00003148" w:rsidP="00003148">
            <w:pPr>
              <w:pStyle w:val="ListParagraph"/>
              <w:numPr>
                <w:ilvl w:val="0"/>
                <w:numId w:val="46"/>
              </w:numPr>
              <w:tabs>
                <w:tab w:val="left" w:pos="0"/>
              </w:tabs>
              <w:rPr>
                <w:rFonts w:ascii="Arial" w:hAnsi="Arial" w:cs="Arial"/>
              </w:rPr>
            </w:pPr>
            <w:r w:rsidRPr="00003148">
              <w:rPr>
                <w:rFonts w:ascii="Arial" w:hAnsi="Arial" w:cs="Arial"/>
                <w:b/>
                <w:bCs/>
              </w:rPr>
              <w:t>Update NOV 2025 –</w:t>
            </w:r>
            <w:r>
              <w:rPr>
                <w:rFonts w:ascii="Arial" w:hAnsi="Arial" w:cs="Arial"/>
              </w:rPr>
              <w:t xml:space="preserve"> Sandpit in reception outdoor area is covered by a wooden frame, staff and children to be area of this when entering and exiting the area so to prevent head bumps.</w:t>
            </w:r>
          </w:p>
        </w:tc>
        <w:tc>
          <w:tcPr>
            <w:tcW w:w="322" w:type="pct"/>
            <w:vAlign w:val="center"/>
          </w:tcPr>
          <w:p w14:paraId="431F4BB7" w14:textId="623B891C" w:rsidR="00206577" w:rsidRPr="000E6B90" w:rsidRDefault="00206577" w:rsidP="00206577">
            <w:pPr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Y</w:t>
            </w:r>
          </w:p>
        </w:tc>
        <w:tc>
          <w:tcPr>
            <w:tcW w:w="473" w:type="pct"/>
            <w:vAlign w:val="center"/>
          </w:tcPr>
          <w:p w14:paraId="22A87AFC" w14:textId="1EE0F227" w:rsidR="00206577" w:rsidRPr="000E6B90" w:rsidRDefault="000E6B90" w:rsidP="00206577">
            <w:pPr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Head Teacher</w:t>
            </w:r>
          </w:p>
        </w:tc>
        <w:tc>
          <w:tcPr>
            <w:tcW w:w="402" w:type="pct"/>
            <w:vAlign w:val="center"/>
          </w:tcPr>
          <w:p w14:paraId="3482CBF2" w14:textId="394581C0" w:rsidR="00206577" w:rsidRPr="000E6B90" w:rsidRDefault="00BD6F43" w:rsidP="00206577">
            <w:pPr>
              <w:jc w:val="center"/>
              <w:rPr>
                <w:rFonts w:cs="Arial"/>
                <w:b/>
                <w:u w:val="single"/>
              </w:rPr>
            </w:pPr>
            <w:r>
              <w:rPr>
                <w:rFonts w:cs="Arial"/>
                <w:b/>
                <w:u w:val="single"/>
              </w:rPr>
              <w:t>17.11.2025</w:t>
            </w:r>
          </w:p>
        </w:tc>
        <w:tc>
          <w:tcPr>
            <w:tcW w:w="369" w:type="pct"/>
            <w:vAlign w:val="center"/>
          </w:tcPr>
          <w:p w14:paraId="18D6D7CF" w14:textId="5889537E" w:rsidR="00206577" w:rsidRPr="000E6B90" w:rsidRDefault="00206577" w:rsidP="00206577">
            <w:pPr>
              <w:jc w:val="center"/>
              <w:rPr>
                <w:rFonts w:cs="Arial"/>
                <w:b/>
                <w:u w:val="single"/>
              </w:rPr>
            </w:pPr>
            <w:r w:rsidRPr="000E6B90">
              <w:rPr>
                <w:rFonts w:cs="Arial"/>
                <w:b/>
                <w:u w:val="single"/>
              </w:rPr>
              <w:t>M</w:t>
            </w:r>
          </w:p>
        </w:tc>
      </w:tr>
    </w:tbl>
    <w:p w14:paraId="140D4F06" w14:textId="4096976C" w:rsidR="002B206F" w:rsidRPr="000E6B90" w:rsidRDefault="002B206F" w:rsidP="00A5767A">
      <w:pPr>
        <w:jc w:val="both"/>
        <w:rPr>
          <w:rFonts w:cs="Arial"/>
        </w:rPr>
      </w:pPr>
    </w:p>
    <w:p w14:paraId="6C3BECB0" w14:textId="51F40FB3" w:rsidR="00B97B29" w:rsidRDefault="00B97B29" w:rsidP="00A5767A">
      <w:pPr>
        <w:jc w:val="both"/>
        <w:rPr>
          <w:rFonts w:cs="Arial"/>
        </w:rPr>
      </w:pPr>
    </w:p>
    <w:p w14:paraId="52645089" w14:textId="2754F9C4" w:rsidR="00B97B29" w:rsidRDefault="00B97B29" w:rsidP="00A5767A">
      <w:pPr>
        <w:jc w:val="both"/>
        <w:rPr>
          <w:rFonts w:cs="Arial"/>
        </w:rPr>
      </w:pPr>
    </w:p>
    <w:p w14:paraId="01FEAAC0" w14:textId="21E9335C" w:rsidR="00206577" w:rsidRDefault="00206577" w:rsidP="00A5767A">
      <w:pPr>
        <w:jc w:val="both"/>
        <w:rPr>
          <w:rFonts w:cs="Arial"/>
        </w:rPr>
      </w:pPr>
    </w:p>
    <w:p w14:paraId="0A641F54" w14:textId="3E1287E6" w:rsidR="00206577" w:rsidRDefault="00206577" w:rsidP="00A5767A">
      <w:pPr>
        <w:jc w:val="both"/>
        <w:rPr>
          <w:rFonts w:cs="Arial"/>
        </w:rPr>
      </w:pPr>
    </w:p>
    <w:p w14:paraId="67F446BD" w14:textId="214AA5BE" w:rsidR="00206577" w:rsidRDefault="00206577" w:rsidP="00A5767A">
      <w:pPr>
        <w:jc w:val="both"/>
        <w:rPr>
          <w:rFonts w:cs="Arial"/>
        </w:rPr>
      </w:pPr>
    </w:p>
    <w:p w14:paraId="47C51EC6" w14:textId="703A66F8" w:rsidR="00206577" w:rsidRDefault="00206577" w:rsidP="00A5767A">
      <w:pPr>
        <w:jc w:val="both"/>
        <w:rPr>
          <w:rFonts w:cs="Arial"/>
        </w:rPr>
      </w:pPr>
    </w:p>
    <w:p w14:paraId="0B8D3E85" w14:textId="44A422B2" w:rsidR="00206577" w:rsidRDefault="00206577" w:rsidP="00A5767A">
      <w:pPr>
        <w:jc w:val="both"/>
        <w:rPr>
          <w:rFonts w:cs="Arial"/>
        </w:rPr>
      </w:pPr>
    </w:p>
    <w:p w14:paraId="67D3F136" w14:textId="48D989B2" w:rsidR="00206577" w:rsidRDefault="00206577" w:rsidP="00A5767A">
      <w:pPr>
        <w:jc w:val="both"/>
        <w:rPr>
          <w:rFonts w:cs="Arial"/>
        </w:rPr>
      </w:pPr>
    </w:p>
    <w:p w14:paraId="525E1A4D" w14:textId="77777777" w:rsidR="00206577" w:rsidRDefault="00206577" w:rsidP="00A5767A">
      <w:pPr>
        <w:jc w:val="both"/>
        <w:rPr>
          <w:rFonts w:cs="Arial"/>
        </w:rPr>
      </w:pPr>
    </w:p>
    <w:p w14:paraId="350A8FA5" w14:textId="77777777" w:rsidR="004A0947" w:rsidRDefault="004A0947" w:rsidP="00A5767A">
      <w:pPr>
        <w:jc w:val="both"/>
        <w:rPr>
          <w:rFonts w:cs="Arial"/>
        </w:rPr>
      </w:pPr>
    </w:p>
    <w:p w14:paraId="2C6C84BF" w14:textId="77777777" w:rsidR="004A0947" w:rsidRDefault="004A0947" w:rsidP="00A5767A">
      <w:pPr>
        <w:jc w:val="both"/>
        <w:rPr>
          <w:rFonts w:cs="Arial"/>
        </w:rPr>
      </w:pPr>
    </w:p>
    <w:p w14:paraId="01EBEB71" w14:textId="77777777" w:rsidR="00B97B29" w:rsidRPr="005C6A0D" w:rsidRDefault="00B97B29" w:rsidP="00B97B29">
      <w:pPr>
        <w:rPr>
          <w:rFonts w:cs="Arial"/>
          <w:b/>
          <w:bCs/>
          <w:color w:val="FF0000"/>
        </w:rPr>
      </w:pPr>
      <w:r w:rsidRPr="005C6A0D">
        <w:rPr>
          <w:rFonts w:cs="Arial"/>
          <w:b/>
          <w:bCs/>
          <w:color w:val="FF0000"/>
        </w:rPr>
        <w:t>Please read the Risk Assessment and sign below:</w:t>
      </w:r>
    </w:p>
    <w:tbl>
      <w:tblPr>
        <w:tblStyle w:val="TableGrid"/>
        <w:tblpPr w:leftFromText="180" w:rightFromText="180" w:horzAnchor="margin" w:tblpY="765"/>
        <w:tblW w:w="14064" w:type="dxa"/>
        <w:tblLook w:val="04A0" w:firstRow="1" w:lastRow="0" w:firstColumn="1" w:lastColumn="0" w:noHBand="0" w:noVBand="1"/>
      </w:tblPr>
      <w:tblGrid>
        <w:gridCol w:w="3516"/>
        <w:gridCol w:w="3516"/>
        <w:gridCol w:w="3516"/>
        <w:gridCol w:w="3516"/>
      </w:tblGrid>
      <w:tr w:rsidR="00B97B29" w:rsidRPr="005C6A0D" w14:paraId="63495E34" w14:textId="77777777" w:rsidTr="00B97B29">
        <w:trPr>
          <w:trHeight w:val="491"/>
        </w:trPr>
        <w:tc>
          <w:tcPr>
            <w:tcW w:w="3516" w:type="dxa"/>
            <w:shd w:val="clear" w:color="auto" w:fill="002060"/>
          </w:tcPr>
          <w:p w14:paraId="52B41156" w14:textId="77777777" w:rsidR="00B97B29" w:rsidRPr="005C6A0D" w:rsidRDefault="00B97B29" w:rsidP="00C3092D">
            <w:pPr>
              <w:jc w:val="center"/>
              <w:rPr>
                <w:rFonts w:cs="Arial"/>
                <w:b/>
                <w:bCs/>
                <w:color w:val="FFFFFF" w:themeColor="background1"/>
              </w:rPr>
            </w:pPr>
            <w:r w:rsidRPr="005C6A0D">
              <w:rPr>
                <w:rFonts w:cs="Arial"/>
                <w:b/>
                <w:bCs/>
                <w:color w:val="FFFFFF" w:themeColor="background1"/>
              </w:rPr>
              <w:t>Staff Name</w:t>
            </w:r>
          </w:p>
        </w:tc>
        <w:tc>
          <w:tcPr>
            <w:tcW w:w="3516" w:type="dxa"/>
            <w:shd w:val="clear" w:color="auto" w:fill="002060"/>
          </w:tcPr>
          <w:p w14:paraId="6109EE6D" w14:textId="77777777" w:rsidR="00B97B29" w:rsidRPr="005C6A0D" w:rsidRDefault="00B97B29" w:rsidP="00C3092D">
            <w:pPr>
              <w:jc w:val="center"/>
              <w:rPr>
                <w:rFonts w:cs="Arial"/>
                <w:b/>
                <w:bCs/>
                <w:color w:val="FFFFFF" w:themeColor="background1"/>
              </w:rPr>
            </w:pPr>
            <w:r w:rsidRPr="005C6A0D">
              <w:rPr>
                <w:rFonts w:cs="Arial"/>
                <w:b/>
                <w:bCs/>
                <w:color w:val="FFFFFF" w:themeColor="background1"/>
              </w:rPr>
              <w:t>Role</w:t>
            </w:r>
          </w:p>
        </w:tc>
        <w:tc>
          <w:tcPr>
            <w:tcW w:w="3516" w:type="dxa"/>
            <w:shd w:val="clear" w:color="auto" w:fill="002060"/>
          </w:tcPr>
          <w:p w14:paraId="550CC8CD" w14:textId="77777777" w:rsidR="00B97B29" w:rsidRPr="005C6A0D" w:rsidRDefault="00B97B29" w:rsidP="00C3092D">
            <w:pPr>
              <w:jc w:val="center"/>
              <w:rPr>
                <w:rFonts w:cs="Arial"/>
                <w:b/>
                <w:bCs/>
                <w:color w:val="FFFFFF" w:themeColor="background1"/>
              </w:rPr>
            </w:pPr>
            <w:r w:rsidRPr="005C6A0D">
              <w:rPr>
                <w:rFonts w:cs="Arial"/>
                <w:b/>
                <w:bCs/>
                <w:color w:val="FFFFFF" w:themeColor="background1"/>
              </w:rPr>
              <w:t>Signature</w:t>
            </w:r>
          </w:p>
        </w:tc>
        <w:tc>
          <w:tcPr>
            <w:tcW w:w="3516" w:type="dxa"/>
            <w:shd w:val="clear" w:color="auto" w:fill="002060"/>
          </w:tcPr>
          <w:p w14:paraId="66804E51" w14:textId="77777777" w:rsidR="00B97B29" w:rsidRPr="005C6A0D" w:rsidRDefault="00B97B29" w:rsidP="00C3092D">
            <w:pPr>
              <w:jc w:val="center"/>
              <w:rPr>
                <w:rFonts w:cs="Arial"/>
                <w:b/>
                <w:bCs/>
                <w:color w:val="FFFFFF" w:themeColor="background1"/>
              </w:rPr>
            </w:pPr>
            <w:r w:rsidRPr="005C6A0D">
              <w:rPr>
                <w:rFonts w:cs="Arial"/>
                <w:b/>
                <w:bCs/>
                <w:color w:val="FFFFFF" w:themeColor="background1"/>
              </w:rPr>
              <w:t>Date</w:t>
            </w:r>
          </w:p>
        </w:tc>
      </w:tr>
      <w:tr w:rsidR="00B97B29" w14:paraId="47EE234C" w14:textId="77777777" w:rsidTr="00C3092D">
        <w:trPr>
          <w:trHeight w:val="462"/>
        </w:trPr>
        <w:tc>
          <w:tcPr>
            <w:tcW w:w="3516" w:type="dxa"/>
          </w:tcPr>
          <w:p w14:paraId="10AFD67F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44C4854D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423AB988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61EC7916" w14:textId="77777777" w:rsidR="00B97B29" w:rsidRDefault="00B97B29" w:rsidP="00C3092D">
            <w:pPr>
              <w:rPr>
                <w:rFonts w:cs="Arial"/>
              </w:rPr>
            </w:pPr>
          </w:p>
        </w:tc>
      </w:tr>
      <w:tr w:rsidR="00B97B29" w14:paraId="176BA07F" w14:textId="77777777" w:rsidTr="00C3092D">
        <w:trPr>
          <w:trHeight w:val="491"/>
        </w:trPr>
        <w:tc>
          <w:tcPr>
            <w:tcW w:w="3516" w:type="dxa"/>
          </w:tcPr>
          <w:p w14:paraId="15CD0071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74969CC1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510890AC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50A2FA5D" w14:textId="77777777" w:rsidR="00B97B29" w:rsidRDefault="00B97B29" w:rsidP="00C3092D">
            <w:pPr>
              <w:rPr>
                <w:rFonts w:cs="Arial"/>
              </w:rPr>
            </w:pPr>
          </w:p>
        </w:tc>
      </w:tr>
      <w:tr w:rsidR="00B97B29" w14:paraId="5AFB850C" w14:textId="77777777" w:rsidTr="00C3092D">
        <w:trPr>
          <w:trHeight w:val="462"/>
        </w:trPr>
        <w:tc>
          <w:tcPr>
            <w:tcW w:w="3516" w:type="dxa"/>
          </w:tcPr>
          <w:p w14:paraId="16F8F265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6777C064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781CA2E7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7DA26B4E" w14:textId="77777777" w:rsidR="00B97B29" w:rsidRDefault="00B97B29" w:rsidP="00C3092D">
            <w:pPr>
              <w:rPr>
                <w:rFonts w:cs="Arial"/>
              </w:rPr>
            </w:pPr>
          </w:p>
        </w:tc>
      </w:tr>
      <w:tr w:rsidR="00B97B29" w14:paraId="3AB923E2" w14:textId="77777777" w:rsidTr="00C3092D">
        <w:trPr>
          <w:trHeight w:val="491"/>
        </w:trPr>
        <w:tc>
          <w:tcPr>
            <w:tcW w:w="3516" w:type="dxa"/>
          </w:tcPr>
          <w:p w14:paraId="7E2C04FB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79C81966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0C8366F4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28114CB9" w14:textId="77777777" w:rsidR="00B97B29" w:rsidRDefault="00B97B29" w:rsidP="00C3092D">
            <w:pPr>
              <w:rPr>
                <w:rFonts w:cs="Arial"/>
              </w:rPr>
            </w:pPr>
          </w:p>
        </w:tc>
      </w:tr>
      <w:tr w:rsidR="00B97B29" w14:paraId="1BFC620F" w14:textId="77777777" w:rsidTr="00C3092D">
        <w:trPr>
          <w:trHeight w:val="462"/>
        </w:trPr>
        <w:tc>
          <w:tcPr>
            <w:tcW w:w="3516" w:type="dxa"/>
          </w:tcPr>
          <w:p w14:paraId="6BA2644C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4FEEB796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1405D8A0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3F543184" w14:textId="77777777" w:rsidR="00B97B29" w:rsidRDefault="00B97B29" w:rsidP="00C3092D">
            <w:pPr>
              <w:rPr>
                <w:rFonts w:cs="Arial"/>
              </w:rPr>
            </w:pPr>
          </w:p>
        </w:tc>
      </w:tr>
      <w:tr w:rsidR="00B97B29" w14:paraId="6C7D2CD7" w14:textId="77777777" w:rsidTr="00C3092D">
        <w:trPr>
          <w:trHeight w:val="491"/>
        </w:trPr>
        <w:tc>
          <w:tcPr>
            <w:tcW w:w="3516" w:type="dxa"/>
          </w:tcPr>
          <w:p w14:paraId="3C4A8967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128617DA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3D4DBB18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6A0F6AB2" w14:textId="77777777" w:rsidR="00B97B29" w:rsidRDefault="00B97B29" w:rsidP="00C3092D">
            <w:pPr>
              <w:rPr>
                <w:rFonts w:cs="Arial"/>
              </w:rPr>
            </w:pPr>
          </w:p>
        </w:tc>
      </w:tr>
      <w:tr w:rsidR="00B97B29" w14:paraId="5512A255" w14:textId="77777777" w:rsidTr="00C3092D">
        <w:trPr>
          <w:trHeight w:val="462"/>
        </w:trPr>
        <w:tc>
          <w:tcPr>
            <w:tcW w:w="3516" w:type="dxa"/>
          </w:tcPr>
          <w:p w14:paraId="192E2FD1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1BED1435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712D0054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667296DE" w14:textId="77777777" w:rsidR="00B97B29" w:rsidRDefault="00B97B29" w:rsidP="00C3092D">
            <w:pPr>
              <w:rPr>
                <w:rFonts w:cs="Arial"/>
              </w:rPr>
            </w:pPr>
          </w:p>
        </w:tc>
      </w:tr>
      <w:tr w:rsidR="00B97B29" w14:paraId="73A1036D" w14:textId="77777777" w:rsidTr="00C3092D">
        <w:trPr>
          <w:trHeight w:val="462"/>
        </w:trPr>
        <w:tc>
          <w:tcPr>
            <w:tcW w:w="3516" w:type="dxa"/>
          </w:tcPr>
          <w:p w14:paraId="46EA6EFF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2AB0F77E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621361DB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1C9DFA88" w14:textId="77777777" w:rsidR="00B97B29" w:rsidRDefault="00B97B29" w:rsidP="00C3092D">
            <w:pPr>
              <w:rPr>
                <w:rFonts w:cs="Arial"/>
              </w:rPr>
            </w:pPr>
          </w:p>
        </w:tc>
      </w:tr>
      <w:tr w:rsidR="00B97B29" w14:paraId="296C0816" w14:textId="77777777" w:rsidTr="00C3092D">
        <w:trPr>
          <w:trHeight w:val="462"/>
        </w:trPr>
        <w:tc>
          <w:tcPr>
            <w:tcW w:w="3516" w:type="dxa"/>
          </w:tcPr>
          <w:p w14:paraId="030D6C81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350846BD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198E8B25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0C7CC3B1" w14:textId="77777777" w:rsidR="00B97B29" w:rsidRDefault="00B97B29" w:rsidP="00C3092D">
            <w:pPr>
              <w:rPr>
                <w:rFonts w:cs="Arial"/>
              </w:rPr>
            </w:pPr>
          </w:p>
        </w:tc>
      </w:tr>
      <w:tr w:rsidR="00B97B29" w14:paraId="32A55017" w14:textId="77777777" w:rsidTr="00C3092D">
        <w:trPr>
          <w:trHeight w:val="462"/>
        </w:trPr>
        <w:tc>
          <w:tcPr>
            <w:tcW w:w="3516" w:type="dxa"/>
          </w:tcPr>
          <w:p w14:paraId="307F02F8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13A1A8CE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3BD5AFF7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0FCC7B5D" w14:textId="77777777" w:rsidR="00B97B29" w:rsidRDefault="00B97B29" w:rsidP="00C3092D">
            <w:pPr>
              <w:rPr>
                <w:rFonts w:cs="Arial"/>
              </w:rPr>
            </w:pPr>
          </w:p>
        </w:tc>
      </w:tr>
      <w:tr w:rsidR="00B97B29" w14:paraId="61C6BCBE" w14:textId="77777777" w:rsidTr="00C3092D">
        <w:trPr>
          <w:trHeight w:val="462"/>
        </w:trPr>
        <w:tc>
          <w:tcPr>
            <w:tcW w:w="3516" w:type="dxa"/>
          </w:tcPr>
          <w:p w14:paraId="0AFE49C4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58609BA6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0D401908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6F0D06B2" w14:textId="77777777" w:rsidR="00B97B29" w:rsidRDefault="00B97B29" w:rsidP="00C3092D">
            <w:pPr>
              <w:rPr>
                <w:rFonts w:cs="Arial"/>
              </w:rPr>
            </w:pPr>
          </w:p>
        </w:tc>
      </w:tr>
      <w:tr w:rsidR="00B97B29" w14:paraId="621F6382" w14:textId="77777777" w:rsidTr="00C3092D">
        <w:trPr>
          <w:trHeight w:val="462"/>
        </w:trPr>
        <w:tc>
          <w:tcPr>
            <w:tcW w:w="3516" w:type="dxa"/>
          </w:tcPr>
          <w:p w14:paraId="2043BC63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619EE300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27776A51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2B366DCF" w14:textId="77777777" w:rsidR="00B97B29" w:rsidRDefault="00B97B29" w:rsidP="00C3092D">
            <w:pPr>
              <w:rPr>
                <w:rFonts w:cs="Arial"/>
              </w:rPr>
            </w:pPr>
          </w:p>
        </w:tc>
      </w:tr>
      <w:tr w:rsidR="00B97B29" w14:paraId="73FDD1E5" w14:textId="77777777" w:rsidTr="00C3092D">
        <w:trPr>
          <w:trHeight w:val="462"/>
        </w:trPr>
        <w:tc>
          <w:tcPr>
            <w:tcW w:w="3516" w:type="dxa"/>
          </w:tcPr>
          <w:p w14:paraId="69394CBD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5641D8AF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37228C3D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436AD1C2" w14:textId="77777777" w:rsidR="00B97B29" w:rsidRDefault="00B97B29" w:rsidP="00C3092D">
            <w:pPr>
              <w:rPr>
                <w:rFonts w:cs="Arial"/>
              </w:rPr>
            </w:pPr>
          </w:p>
        </w:tc>
      </w:tr>
      <w:tr w:rsidR="00B97B29" w14:paraId="630A7B59" w14:textId="77777777" w:rsidTr="00C3092D">
        <w:trPr>
          <w:trHeight w:val="462"/>
        </w:trPr>
        <w:tc>
          <w:tcPr>
            <w:tcW w:w="3516" w:type="dxa"/>
          </w:tcPr>
          <w:p w14:paraId="6B6A36E6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64C9075E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0F2C9E0F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3DB8510F" w14:textId="77777777" w:rsidR="00B97B29" w:rsidRDefault="00B97B29" w:rsidP="00C3092D">
            <w:pPr>
              <w:rPr>
                <w:rFonts w:cs="Arial"/>
              </w:rPr>
            </w:pPr>
          </w:p>
        </w:tc>
      </w:tr>
      <w:tr w:rsidR="00B97B29" w14:paraId="0EB2772D" w14:textId="77777777" w:rsidTr="00C3092D">
        <w:trPr>
          <w:trHeight w:val="462"/>
        </w:trPr>
        <w:tc>
          <w:tcPr>
            <w:tcW w:w="3516" w:type="dxa"/>
          </w:tcPr>
          <w:p w14:paraId="242AE970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1D4A3AF1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43C3ED71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4E78E33D" w14:textId="77777777" w:rsidR="00B97B29" w:rsidRDefault="00B97B29" w:rsidP="00C3092D">
            <w:pPr>
              <w:rPr>
                <w:rFonts w:cs="Arial"/>
              </w:rPr>
            </w:pPr>
          </w:p>
        </w:tc>
      </w:tr>
      <w:tr w:rsidR="00B97B29" w14:paraId="1CA0AE13" w14:textId="77777777" w:rsidTr="00C3092D">
        <w:trPr>
          <w:trHeight w:val="462"/>
        </w:trPr>
        <w:tc>
          <w:tcPr>
            <w:tcW w:w="3516" w:type="dxa"/>
          </w:tcPr>
          <w:p w14:paraId="6F92AEEB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694D68B3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59B69AA1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4D56F924" w14:textId="77777777" w:rsidR="00B97B29" w:rsidRDefault="00B97B29" w:rsidP="00C3092D">
            <w:pPr>
              <w:rPr>
                <w:rFonts w:cs="Arial"/>
              </w:rPr>
            </w:pPr>
          </w:p>
        </w:tc>
      </w:tr>
      <w:tr w:rsidR="00B97B29" w14:paraId="47D4B6DC" w14:textId="77777777" w:rsidTr="00C3092D">
        <w:trPr>
          <w:trHeight w:val="462"/>
        </w:trPr>
        <w:tc>
          <w:tcPr>
            <w:tcW w:w="3516" w:type="dxa"/>
          </w:tcPr>
          <w:p w14:paraId="5B42DA21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2EB70BEA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3F50E760" w14:textId="77777777" w:rsidR="00B97B29" w:rsidRDefault="00B97B29" w:rsidP="00C3092D">
            <w:pPr>
              <w:rPr>
                <w:rFonts w:cs="Arial"/>
              </w:rPr>
            </w:pPr>
          </w:p>
        </w:tc>
        <w:tc>
          <w:tcPr>
            <w:tcW w:w="3516" w:type="dxa"/>
          </w:tcPr>
          <w:p w14:paraId="1DC91FC6" w14:textId="77777777" w:rsidR="00B97B29" w:rsidRDefault="00B97B29" w:rsidP="00C3092D">
            <w:pPr>
              <w:rPr>
                <w:rFonts w:cs="Arial"/>
              </w:rPr>
            </w:pPr>
          </w:p>
        </w:tc>
      </w:tr>
    </w:tbl>
    <w:p w14:paraId="0C931727" w14:textId="77777777" w:rsidR="00B97B29" w:rsidRDefault="00B97B29" w:rsidP="00A5767A">
      <w:pPr>
        <w:jc w:val="both"/>
        <w:rPr>
          <w:rFonts w:cs="Arial"/>
        </w:rPr>
      </w:pPr>
    </w:p>
    <w:p w14:paraId="59CDE73B" w14:textId="77777777" w:rsidR="00B97B29" w:rsidRPr="00971E50" w:rsidRDefault="00B97B29" w:rsidP="00A5767A">
      <w:pPr>
        <w:jc w:val="both"/>
        <w:rPr>
          <w:rFonts w:cs="Arial"/>
        </w:rPr>
      </w:pPr>
    </w:p>
    <w:sectPr w:rsidR="00B97B29" w:rsidRPr="00971E50" w:rsidSect="00091F10">
      <w:footerReference w:type="first" r:id="rId12"/>
      <w:pgSz w:w="16838" w:h="11906" w:orient="landscape"/>
      <w:pgMar w:top="-1297" w:right="1440" w:bottom="709" w:left="1440" w:header="0" w:footer="1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FD107" w14:textId="77777777" w:rsidR="00E80C81" w:rsidRDefault="00E80C81">
      <w:pPr>
        <w:spacing w:after="0" w:line="240" w:lineRule="auto"/>
      </w:pPr>
      <w:r>
        <w:separator/>
      </w:r>
    </w:p>
  </w:endnote>
  <w:endnote w:type="continuationSeparator" w:id="0">
    <w:p w14:paraId="790A452F" w14:textId="77777777" w:rsidR="00E80C81" w:rsidRDefault="00E80C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86982" w14:textId="77777777" w:rsidR="007F338B" w:rsidRDefault="007F338B" w:rsidP="00EE4A72">
    <w:pPr>
      <w:pStyle w:val="Footer"/>
      <w:rPr>
        <w:rFonts w:ascii="Arial" w:hAnsi="Arial" w:cs="Arial"/>
        <w:sz w:val="20"/>
      </w:rPr>
    </w:pPr>
  </w:p>
  <w:p w14:paraId="7B841665" w14:textId="77777777" w:rsidR="007F338B" w:rsidRDefault="007F33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D8AD7" w14:textId="77777777" w:rsidR="00E80C81" w:rsidRDefault="00E80C81">
      <w:pPr>
        <w:spacing w:after="0" w:line="240" w:lineRule="auto"/>
      </w:pPr>
      <w:r>
        <w:separator/>
      </w:r>
    </w:p>
  </w:footnote>
  <w:footnote w:type="continuationSeparator" w:id="0">
    <w:p w14:paraId="6D109B8D" w14:textId="77777777" w:rsidR="00E80C81" w:rsidRDefault="00E80C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57B52"/>
    <w:multiLevelType w:val="hybridMultilevel"/>
    <w:tmpl w:val="82B62620"/>
    <w:lvl w:ilvl="0" w:tplc="650AB188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521CD"/>
    <w:multiLevelType w:val="hybridMultilevel"/>
    <w:tmpl w:val="D5AEF63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8001F78"/>
    <w:multiLevelType w:val="hybridMultilevel"/>
    <w:tmpl w:val="E21AB7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2C2431"/>
    <w:multiLevelType w:val="hybridMultilevel"/>
    <w:tmpl w:val="641636AE"/>
    <w:lvl w:ilvl="0" w:tplc="06C2BD9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6A0336"/>
    <w:multiLevelType w:val="hybridMultilevel"/>
    <w:tmpl w:val="C1822B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8B117C9"/>
    <w:multiLevelType w:val="hybridMultilevel"/>
    <w:tmpl w:val="59B007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0E3336"/>
    <w:multiLevelType w:val="hybridMultilevel"/>
    <w:tmpl w:val="60B435BC"/>
    <w:lvl w:ilvl="0" w:tplc="BA3296B8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10F5327D"/>
    <w:multiLevelType w:val="hybridMultilevel"/>
    <w:tmpl w:val="599AB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71518"/>
    <w:multiLevelType w:val="multilevel"/>
    <w:tmpl w:val="B80E94D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153375D3"/>
    <w:multiLevelType w:val="hybridMultilevel"/>
    <w:tmpl w:val="7AFEDC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88348C"/>
    <w:multiLevelType w:val="hybridMultilevel"/>
    <w:tmpl w:val="2EB2E0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A387B04"/>
    <w:multiLevelType w:val="hybridMultilevel"/>
    <w:tmpl w:val="768A1F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973A25"/>
    <w:multiLevelType w:val="hybridMultilevel"/>
    <w:tmpl w:val="9D44C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CE4527"/>
    <w:multiLevelType w:val="hybridMultilevel"/>
    <w:tmpl w:val="19BA47C6"/>
    <w:lvl w:ilvl="0" w:tplc="650AB188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284D97"/>
    <w:multiLevelType w:val="hybridMultilevel"/>
    <w:tmpl w:val="41BEA91C"/>
    <w:lvl w:ilvl="0" w:tplc="69264090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2F6361"/>
    <w:multiLevelType w:val="hybridMultilevel"/>
    <w:tmpl w:val="A47230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0E46E9"/>
    <w:multiLevelType w:val="hybridMultilevel"/>
    <w:tmpl w:val="3404F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A346DE"/>
    <w:multiLevelType w:val="hybridMultilevel"/>
    <w:tmpl w:val="EA5A0F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8DB5D08"/>
    <w:multiLevelType w:val="hybridMultilevel"/>
    <w:tmpl w:val="55AE4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4F0FB6"/>
    <w:multiLevelType w:val="hybridMultilevel"/>
    <w:tmpl w:val="D3469C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D813E4A"/>
    <w:multiLevelType w:val="hybridMultilevel"/>
    <w:tmpl w:val="D93C88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D86110A"/>
    <w:multiLevelType w:val="hybridMultilevel"/>
    <w:tmpl w:val="C42661A4"/>
    <w:lvl w:ilvl="0" w:tplc="650AB188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60664F"/>
    <w:multiLevelType w:val="hybridMultilevel"/>
    <w:tmpl w:val="71EAB9B6"/>
    <w:lvl w:ilvl="0" w:tplc="080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3" w15:restartNumberingAfterBreak="0">
    <w:nsid w:val="407338CC"/>
    <w:multiLevelType w:val="hybridMultilevel"/>
    <w:tmpl w:val="83FCDC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8A80C96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2211F29"/>
    <w:multiLevelType w:val="hybridMultilevel"/>
    <w:tmpl w:val="2A0A0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8C22A1"/>
    <w:multiLevelType w:val="multilevel"/>
    <w:tmpl w:val="D4FE8F30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TSB-Level1Numbers"/>
      <w:lvlText w:val="%1.%2."/>
      <w:lvlJc w:val="center"/>
      <w:pPr>
        <w:ind w:left="1424" w:hanging="431"/>
      </w:pPr>
      <w:rPr>
        <w:rFonts w:asciiTheme="minorHAnsi" w:hAnsiTheme="minorHAnsi" w:hint="default"/>
        <w:b w:val="0"/>
        <w:sz w:val="22"/>
      </w:rPr>
    </w:lvl>
    <w:lvl w:ilvl="2">
      <w:start w:val="1"/>
      <w:numFmt w:val="decimal"/>
      <w:pStyle w:val="TSB-Level2Numbers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45EA67C2"/>
    <w:multiLevelType w:val="hybridMultilevel"/>
    <w:tmpl w:val="989AD2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6B843D0"/>
    <w:multiLevelType w:val="hybridMultilevel"/>
    <w:tmpl w:val="89E6D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ED7C0A"/>
    <w:multiLevelType w:val="multilevel"/>
    <w:tmpl w:val="BF54785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4C34268F"/>
    <w:multiLevelType w:val="hybridMultilevel"/>
    <w:tmpl w:val="2278C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830A33"/>
    <w:multiLevelType w:val="hybridMultilevel"/>
    <w:tmpl w:val="92A07D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DBE24BF"/>
    <w:multiLevelType w:val="hybridMultilevel"/>
    <w:tmpl w:val="180A779C"/>
    <w:lvl w:ilvl="0" w:tplc="3BE64442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2" w15:restartNumberingAfterBreak="0">
    <w:nsid w:val="4FF646F6"/>
    <w:multiLevelType w:val="hybridMultilevel"/>
    <w:tmpl w:val="25582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72066B"/>
    <w:multiLevelType w:val="hybridMultilevel"/>
    <w:tmpl w:val="EBBAF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8B5BE7"/>
    <w:multiLevelType w:val="hybridMultilevel"/>
    <w:tmpl w:val="F43E7A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17F1C16"/>
    <w:multiLevelType w:val="hybridMultilevel"/>
    <w:tmpl w:val="3EF6D4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5274DBB"/>
    <w:multiLevelType w:val="hybridMultilevel"/>
    <w:tmpl w:val="796A65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78B1D07"/>
    <w:multiLevelType w:val="hybridMultilevel"/>
    <w:tmpl w:val="957893B4"/>
    <w:lvl w:ilvl="0" w:tplc="08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38" w15:restartNumberingAfterBreak="0">
    <w:nsid w:val="69FF24D3"/>
    <w:multiLevelType w:val="hybridMultilevel"/>
    <w:tmpl w:val="D23CE9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E44050E"/>
    <w:multiLevelType w:val="hybridMultilevel"/>
    <w:tmpl w:val="3C667F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F473965"/>
    <w:multiLevelType w:val="hybridMultilevel"/>
    <w:tmpl w:val="53E83F68"/>
    <w:lvl w:ilvl="0" w:tplc="08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1" w15:restartNumberingAfterBreak="0">
    <w:nsid w:val="718A1935"/>
    <w:multiLevelType w:val="hybridMultilevel"/>
    <w:tmpl w:val="89E0D4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3152C73"/>
    <w:multiLevelType w:val="hybridMultilevel"/>
    <w:tmpl w:val="D37E3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BA3903"/>
    <w:multiLevelType w:val="hybridMultilevel"/>
    <w:tmpl w:val="E3001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1476156">
    <w:abstractNumId w:val="16"/>
  </w:num>
  <w:num w:numId="2" w16cid:durableId="8456833">
    <w:abstractNumId w:val="24"/>
  </w:num>
  <w:num w:numId="3" w16cid:durableId="239364857">
    <w:abstractNumId w:val="33"/>
  </w:num>
  <w:num w:numId="4" w16cid:durableId="1192838269">
    <w:abstractNumId w:val="0"/>
  </w:num>
  <w:num w:numId="5" w16cid:durableId="975571994">
    <w:abstractNumId w:val="21"/>
  </w:num>
  <w:num w:numId="6" w16cid:durableId="1939095333">
    <w:abstractNumId w:val="13"/>
  </w:num>
  <w:num w:numId="7" w16cid:durableId="26493448">
    <w:abstractNumId w:val="42"/>
  </w:num>
  <w:num w:numId="8" w16cid:durableId="1556357266">
    <w:abstractNumId w:val="29"/>
  </w:num>
  <w:num w:numId="9" w16cid:durableId="689067261">
    <w:abstractNumId w:val="14"/>
  </w:num>
  <w:num w:numId="10" w16cid:durableId="362560253">
    <w:abstractNumId w:val="31"/>
  </w:num>
  <w:num w:numId="11" w16cid:durableId="2061439636">
    <w:abstractNumId w:val="3"/>
  </w:num>
  <w:num w:numId="12" w16cid:durableId="1456144610">
    <w:abstractNumId w:val="35"/>
  </w:num>
  <w:num w:numId="13" w16cid:durableId="1561790206">
    <w:abstractNumId w:val="9"/>
  </w:num>
  <w:num w:numId="14" w16cid:durableId="541019590">
    <w:abstractNumId w:val="41"/>
  </w:num>
  <w:num w:numId="15" w16cid:durableId="413477432">
    <w:abstractNumId w:val="20"/>
  </w:num>
  <w:num w:numId="16" w16cid:durableId="1144543911">
    <w:abstractNumId w:val="39"/>
  </w:num>
  <w:num w:numId="17" w16cid:durableId="471875487">
    <w:abstractNumId w:val="36"/>
  </w:num>
  <w:num w:numId="18" w16cid:durableId="381096533">
    <w:abstractNumId w:val="43"/>
  </w:num>
  <w:num w:numId="19" w16cid:durableId="1213884818">
    <w:abstractNumId w:val="1"/>
  </w:num>
  <w:num w:numId="20" w16cid:durableId="712968480">
    <w:abstractNumId w:val="37"/>
  </w:num>
  <w:num w:numId="21" w16cid:durableId="927155369">
    <w:abstractNumId w:val="22"/>
  </w:num>
  <w:num w:numId="22" w16cid:durableId="1805846462">
    <w:abstractNumId w:val="26"/>
  </w:num>
  <w:num w:numId="23" w16cid:durableId="536091968">
    <w:abstractNumId w:val="6"/>
  </w:num>
  <w:num w:numId="24" w16cid:durableId="1589342068">
    <w:abstractNumId w:val="40"/>
  </w:num>
  <w:num w:numId="25" w16cid:durableId="74862893">
    <w:abstractNumId w:val="11"/>
  </w:num>
  <w:num w:numId="26" w16cid:durableId="639117324">
    <w:abstractNumId w:val="17"/>
  </w:num>
  <w:num w:numId="27" w16cid:durableId="1988625455">
    <w:abstractNumId w:val="34"/>
  </w:num>
  <w:num w:numId="28" w16cid:durableId="681592568">
    <w:abstractNumId w:val="27"/>
  </w:num>
  <w:num w:numId="29" w16cid:durableId="2029717419">
    <w:abstractNumId w:val="7"/>
  </w:num>
  <w:num w:numId="30" w16cid:durableId="770857237">
    <w:abstractNumId w:val="32"/>
  </w:num>
  <w:num w:numId="31" w16cid:durableId="1234703091">
    <w:abstractNumId w:val="2"/>
  </w:num>
  <w:num w:numId="32" w16cid:durableId="224145657">
    <w:abstractNumId w:val="25"/>
  </w:num>
  <w:num w:numId="33" w16cid:durableId="132018423">
    <w:abstractNumId w:val="23"/>
  </w:num>
  <w:num w:numId="34" w16cid:durableId="1061057891">
    <w:abstractNumId w:val="4"/>
  </w:num>
  <w:num w:numId="35" w16cid:durableId="468323177">
    <w:abstractNumId w:val="18"/>
  </w:num>
  <w:num w:numId="36" w16cid:durableId="727457300">
    <w:abstractNumId w:val="12"/>
  </w:num>
  <w:num w:numId="37" w16cid:durableId="1996109411">
    <w:abstractNumId w:val="3"/>
  </w:num>
  <w:num w:numId="38" w16cid:durableId="369913293">
    <w:abstractNumId w:val="8"/>
  </w:num>
  <w:num w:numId="39" w16cid:durableId="697970487">
    <w:abstractNumId w:val="28"/>
  </w:num>
  <w:num w:numId="40" w16cid:durableId="1009210834">
    <w:abstractNumId w:val="19"/>
  </w:num>
  <w:num w:numId="41" w16cid:durableId="1707752882">
    <w:abstractNumId w:val="38"/>
  </w:num>
  <w:num w:numId="42" w16cid:durableId="987787197">
    <w:abstractNumId w:val="5"/>
  </w:num>
  <w:num w:numId="43" w16cid:durableId="396824425">
    <w:abstractNumId w:val="15"/>
  </w:num>
  <w:num w:numId="44" w16cid:durableId="1546942222">
    <w:abstractNumId w:val="3"/>
  </w:num>
  <w:num w:numId="45" w16cid:durableId="172033590">
    <w:abstractNumId w:val="10"/>
  </w:num>
  <w:num w:numId="46" w16cid:durableId="45976142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TMwMDMxMLIwNTA3NzJT0lEKTi0uzszPAykwrgUARRAMgSwAAAA="/>
  </w:docVars>
  <w:rsids>
    <w:rsidRoot w:val="00DB03FE"/>
    <w:rsid w:val="00000299"/>
    <w:rsid w:val="000014A2"/>
    <w:rsid w:val="00003148"/>
    <w:rsid w:val="000051E4"/>
    <w:rsid w:val="00010E64"/>
    <w:rsid w:val="00014B51"/>
    <w:rsid w:val="00015CD9"/>
    <w:rsid w:val="00021A7E"/>
    <w:rsid w:val="00024671"/>
    <w:rsid w:val="0002480D"/>
    <w:rsid w:val="00025702"/>
    <w:rsid w:val="000325AF"/>
    <w:rsid w:val="000356B4"/>
    <w:rsid w:val="00037720"/>
    <w:rsid w:val="00041A47"/>
    <w:rsid w:val="00047A11"/>
    <w:rsid w:val="00051C54"/>
    <w:rsid w:val="00052434"/>
    <w:rsid w:val="0005295A"/>
    <w:rsid w:val="00057C93"/>
    <w:rsid w:val="00061667"/>
    <w:rsid w:val="00063C3F"/>
    <w:rsid w:val="00067F9C"/>
    <w:rsid w:val="000712A9"/>
    <w:rsid w:val="00084808"/>
    <w:rsid w:val="00086A91"/>
    <w:rsid w:val="0008761D"/>
    <w:rsid w:val="000901E9"/>
    <w:rsid w:val="00091F10"/>
    <w:rsid w:val="0009559C"/>
    <w:rsid w:val="000A2E33"/>
    <w:rsid w:val="000A2F55"/>
    <w:rsid w:val="000A3370"/>
    <w:rsid w:val="000B37AC"/>
    <w:rsid w:val="000B7450"/>
    <w:rsid w:val="000C40DF"/>
    <w:rsid w:val="000C5CB1"/>
    <w:rsid w:val="000C6EC1"/>
    <w:rsid w:val="000D62D9"/>
    <w:rsid w:val="000E63A7"/>
    <w:rsid w:val="000E6B90"/>
    <w:rsid w:val="000F5416"/>
    <w:rsid w:val="000F69FB"/>
    <w:rsid w:val="00115886"/>
    <w:rsid w:val="0012009D"/>
    <w:rsid w:val="00121A2A"/>
    <w:rsid w:val="00123DBB"/>
    <w:rsid w:val="0013225A"/>
    <w:rsid w:val="00140544"/>
    <w:rsid w:val="0014268B"/>
    <w:rsid w:val="00152E73"/>
    <w:rsid w:val="0015764B"/>
    <w:rsid w:val="0016258B"/>
    <w:rsid w:val="00164A48"/>
    <w:rsid w:val="00167476"/>
    <w:rsid w:val="00172989"/>
    <w:rsid w:val="001746AC"/>
    <w:rsid w:val="00176BA9"/>
    <w:rsid w:val="00176E0D"/>
    <w:rsid w:val="00177FA2"/>
    <w:rsid w:val="001808D3"/>
    <w:rsid w:val="00185E7E"/>
    <w:rsid w:val="001913C0"/>
    <w:rsid w:val="00193932"/>
    <w:rsid w:val="001A0E7D"/>
    <w:rsid w:val="001A270B"/>
    <w:rsid w:val="001A5D4C"/>
    <w:rsid w:val="001C6BE2"/>
    <w:rsid w:val="001D08FF"/>
    <w:rsid w:val="001D7428"/>
    <w:rsid w:val="001F2A7C"/>
    <w:rsid w:val="001F2DD0"/>
    <w:rsid w:val="00202204"/>
    <w:rsid w:val="0020305A"/>
    <w:rsid w:val="00206577"/>
    <w:rsid w:val="00217533"/>
    <w:rsid w:val="00224BEE"/>
    <w:rsid w:val="00236955"/>
    <w:rsid w:val="00240227"/>
    <w:rsid w:val="00247816"/>
    <w:rsid w:val="002602A1"/>
    <w:rsid w:val="00264EDA"/>
    <w:rsid w:val="00265DE1"/>
    <w:rsid w:val="00265F65"/>
    <w:rsid w:val="00270B27"/>
    <w:rsid w:val="002745D7"/>
    <w:rsid w:val="00281381"/>
    <w:rsid w:val="002817AE"/>
    <w:rsid w:val="00286393"/>
    <w:rsid w:val="00286CDC"/>
    <w:rsid w:val="0028707B"/>
    <w:rsid w:val="002873E6"/>
    <w:rsid w:val="002955FD"/>
    <w:rsid w:val="00296D12"/>
    <w:rsid w:val="002A13B5"/>
    <w:rsid w:val="002A3A91"/>
    <w:rsid w:val="002B0429"/>
    <w:rsid w:val="002B206F"/>
    <w:rsid w:val="002B3ECF"/>
    <w:rsid w:val="002B53F1"/>
    <w:rsid w:val="002B7F7D"/>
    <w:rsid w:val="002C1C13"/>
    <w:rsid w:val="002D1038"/>
    <w:rsid w:val="002D3447"/>
    <w:rsid w:val="00300BE9"/>
    <w:rsid w:val="00305B03"/>
    <w:rsid w:val="00312013"/>
    <w:rsid w:val="003120AA"/>
    <w:rsid w:val="00315A4B"/>
    <w:rsid w:val="00326BE6"/>
    <w:rsid w:val="00341EBC"/>
    <w:rsid w:val="003438B8"/>
    <w:rsid w:val="00361CF4"/>
    <w:rsid w:val="00362D66"/>
    <w:rsid w:val="00363BD2"/>
    <w:rsid w:val="00364047"/>
    <w:rsid w:val="00370464"/>
    <w:rsid w:val="00371F51"/>
    <w:rsid w:val="00381391"/>
    <w:rsid w:val="003845AC"/>
    <w:rsid w:val="0039796F"/>
    <w:rsid w:val="003A013A"/>
    <w:rsid w:val="003A03C3"/>
    <w:rsid w:val="003B3007"/>
    <w:rsid w:val="003C1384"/>
    <w:rsid w:val="003C4E74"/>
    <w:rsid w:val="003E053C"/>
    <w:rsid w:val="003E27BC"/>
    <w:rsid w:val="003E4F93"/>
    <w:rsid w:val="003E6933"/>
    <w:rsid w:val="003E6AAD"/>
    <w:rsid w:val="003F11BA"/>
    <w:rsid w:val="003F1AE5"/>
    <w:rsid w:val="003F2CCF"/>
    <w:rsid w:val="003F4A14"/>
    <w:rsid w:val="00403201"/>
    <w:rsid w:val="00404C6A"/>
    <w:rsid w:val="0041248C"/>
    <w:rsid w:val="00415BA3"/>
    <w:rsid w:val="004220BC"/>
    <w:rsid w:val="00425DDE"/>
    <w:rsid w:val="00430DBF"/>
    <w:rsid w:val="00431F0C"/>
    <w:rsid w:val="00432A51"/>
    <w:rsid w:val="004334ED"/>
    <w:rsid w:val="004337CF"/>
    <w:rsid w:val="00441053"/>
    <w:rsid w:val="004450C6"/>
    <w:rsid w:val="00453740"/>
    <w:rsid w:val="00455AE4"/>
    <w:rsid w:val="00456C02"/>
    <w:rsid w:val="00457EDD"/>
    <w:rsid w:val="004654A9"/>
    <w:rsid w:val="004657D4"/>
    <w:rsid w:val="00466598"/>
    <w:rsid w:val="00472F98"/>
    <w:rsid w:val="00477EE1"/>
    <w:rsid w:val="00486B86"/>
    <w:rsid w:val="00496572"/>
    <w:rsid w:val="004A0947"/>
    <w:rsid w:val="004A4109"/>
    <w:rsid w:val="004B3BE1"/>
    <w:rsid w:val="004C5428"/>
    <w:rsid w:val="004C5B36"/>
    <w:rsid w:val="004D687B"/>
    <w:rsid w:val="004E0634"/>
    <w:rsid w:val="004E332F"/>
    <w:rsid w:val="004E4122"/>
    <w:rsid w:val="004E6D9E"/>
    <w:rsid w:val="004E708D"/>
    <w:rsid w:val="004F6C9C"/>
    <w:rsid w:val="005017E0"/>
    <w:rsid w:val="005220DC"/>
    <w:rsid w:val="005227C8"/>
    <w:rsid w:val="0053028A"/>
    <w:rsid w:val="0054479C"/>
    <w:rsid w:val="005456E7"/>
    <w:rsid w:val="00553E5D"/>
    <w:rsid w:val="00554B59"/>
    <w:rsid w:val="0055587D"/>
    <w:rsid w:val="005623AD"/>
    <w:rsid w:val="005721A5"/>
    <w:rsid w:val="00573CFD"/>
    <w:rsid w:val="005769E5"/>
    <w:rsid w:val="00583D3F"/>
    <w:rsid w:val="00585F06"/>
    <w:rsid w:val="005974E0"/>
    <w:rsid w:val="005A0AB6"/>
    <w:rsid w:val="005A307B"/>
    <w:rsid w:val="005B56AA"/>
    <w:rsid w:val="005C1E2F"/>
    <w:rsid w:val="005C7463"/>
    <w:rsid w:val="005D1FEB"/>
    <w:rsid w:val="005D31AB"/>
    <w:rsid w:val="005F7030"/>
    <w:rsid w:val="00603D64"/>
    <w:rsid w:val="00606270"/>
    <w:rsid w:val="00606C17"/>
    <w:rsid w:val="0062425D"/>
    <w:rsid w:val="00636257"/>
    <w:rsid w:val="0064266C"/>
    <w:rsid w:val="00646E93"/>
    <w:rsid w:val="00651692"/>
    <w:rsid w:val="00660F46"/>
    <w:rsid w:val="0066446A"/>
    <w:rsid w:val="00674035"/>
    <w:rsid w:val="006814AA"/>
    <w:rsid w:val="00687221"/>
    <w:rsid w:val="00691FC4"/>
    <w:rsid w:val="0069333A"/>
    <w:rsid w:val="0069468A"/>
    <w:rsid w:val="00695072"/>
    <w:rsid w:val="00696A57"/>
    <w:rsid w:val="006A4B7A"/>
    <w:rsid w:val="006A4C53"/>
    <w:rsid w:val="006A7980"/>
    <w:rsid w:val="006B28F1"/>
    <w:rsid w:val="006B6A19"/>
    <w:rsid w:val="006C082F"/>
    <w:rsid w:val="006C6A6D"/>
    <w:rsid w:val="006C6FA0"/>
    <w:rsid w:val="006E5300"/>
    <w:rsid w:val="006F4B7F"/>
    <w:rsid w:val="007011DF"/>
    <w:rsid w:val="007118AF"/>
    <w:rsid w:val="00717F40"/>
    <w:rsid w:val="007234C0"/>
    <w:rsid w:val="007240E3"/>
    <w:rsid w:val="00730E4A"/>
    <w:rsid w:val="0073195B"/>
    <w:rsid w:val="00745442"/>
    <w:rsid w:val="0075024F"/>
    <w:rsid w:val="00751875"/>
    <w:rsid w:val="00753E5D"/>
    <w:rsid w:val="007558B8"/>
    <w:rsid w:val="007655FB"/>
    <w:rsid w:val="00773FB3"/>
    <w:rsid w:val="00774724"/>
    <w:rsid w:val="007A2A5B"/>
    <w:rsid w:val="007D7743"/>
    <w:rsid w:val="007D7786"/>
    <w:rsid w:val="007D7924"/>
    <w:rsid w:val="007F2DC9"/>
    <w:rsid w:val="007F338B"/>
    <w:rsid w:val="007F76CF"/>
    <w:rsid w:val="008072C8"/>
    <w:rsid w:val="00812065"/>
    <w:rsid w:val="008153CC"/>
    <w:rsid w:val="0081758B"/>
    <w:rsid w:val="00821509"/>
    <w:rsid w:val="0082625A"/>
    <w:rsid w:val="00836D31"/>
    <w:rsid w:val="00837700"/>
    <w:rsid w:val="00837F6D"/>
    <w:rsid w:val="008439B5"/>
    <w:rsid w:val="008469BA"/>
    <w:rsid w:val="0086321A"/>
    <w:rsid w:val="0086797D"/>
    <w:rsid w:val="008816AC"/>
    <w:rsid w:val="00882AB3"/>
    <w:rsid w:val="00883078"/>
    <w:rsid w:val="00886434"/>
    <w:rsid w:val="00892EF3"/>
    <w:rsid w:val="00895529"/>
    <w:rsid w:val="008A2186"/>
    <w:rsid w:val="008B152F"/>
    <w:rsid w:val="008B232A"/>
    <w:rsid w:val="008B292C"/>
    <w:rsid w:val="008C5576"/>
    <w:rsid w:val="008D4255"/>
    <w:rsid w:val="008D51EC"/>
    <w:rsid w:val="008D6669"/>
    <w:rsid w:val="008D7AB0"/>
    <w:rsid w:val="008E05F2"/>
    <w:rsid w:val="008E1B7D"/>
    <w:rsid w:val="008E423A"/>
    <w:rsid w:val="008E6F6A"/>
    <w:rsid w:val="008F04CA"/>
    <w:rsid w:val="009151BD"/>
    <w:rsid w:val="009347B8"/>
    <w:rsid w:val="00935914"/>
    <w:rsid w:val="00935F9D"/>
    <w:rsid w:val="009441E3"/>
    <w:rsid w:val="00945285"/>
    <w:rsid w:val="009473BC"/>
    <w:rsid w:val="00950DAB"/>
    <w:rsid w:val="0095376F"/>
    <w:rsid w:val="0096429D"/>
    <w:rsid w:val="009647BB"/>
    <w:rsid w:val="00971E50"/>
    <w:rsid w:val="009746C4"/>
    <w:rsid w:val="00976F77"/>
    <w:rsid w:val="00987747"/>
    <w:rsid w:val="00991EC8"/>
    <w:rsid w:val="00996BB0"/>
    <w:rsid w:val="009A1108"/>
    <w:rsid w:val="009A1B84"/>
    <w:rsid w:val="009A3B8C"/>
    <w:rsid w:val="009A3F2F"/>
    <w:rsid w:val="009A60A7"/>
    <w:rsid w:val="009B65BF"/>
    <w:rsid w:val="009C0D25"/>
    <w:rsid w:val="009C24A9"/>
    <w:rsid w:val="009C4520"/>
    <w:rsid w:val="009D1D7A"/>
    <w:rsid w:val="009D5970"/>
    <w:rsid w:val="009E2A2B"/>
    <w:rsid w:val="009E489D"/>
    <w:rsid w:val="009E52EC"/>
    <w:rsid w:val="009E5342"/>
    <w:rsid w:val="009E56BE"/>
    <w:rsid w:val="00A01509"/>
    <w:rsid w:val="00A02FEE"/>
    <w:rsid w:val="00A05CFF"/>
    <w:rsid w:val="00A13B15"/>
    <w:rsid w:val="00A1569C"/>
    <w:rsid w:val="00A17007"/>
    <w:rsid w:val="00A20CD6"/>
    <w:rsid w:val="00A3070D"/>
    <w:rsid w:val="00A33A9A"/>
    <w:rsid w:val="00A35222"/>
    <w:rsid w:val="00A50503"/>
    <w:rsid w:val="00A53196"/>
    <w:rsid w:val="00A55F5F"/>
    <w:rsid w:val="00A5767A"/>
    <w:rsid w:val="00A65209"/>
    <w:rsid w:val="00A728DF"/>
    <w:rsid w:val="00A730D6"/>
    <w:rsid w:val="00A75573"/>
    <w:rsid w:val="00A818FF"/>
    <w:rsid w:val="00A87F3C"/>
    <w:rsid w:val="00A9172D"/>
    <w:rsid w:val="00A967DC"/>
    <w:rsid w:val="00AA595C"/>
    <w:rsid w:val="00AB3317"/>
    <w:rsid w:val="00AC2F87"/>
    <w:rsid w:val="00AC3856"/>
    <w:rsid w:val="00AD2872"/>
    <w:rsid w:val="00AD6423"/>
    <w:rsid w:val="00AF537F"/>
    <w:rsid w:val="00B01CD8"/>
    <w:rsid w:val="00B06DAD"/>
    <w:rsid w:val="00B10411"/>
    <w:rsid w:val="00B13F6E"/>
    <w:rsid w:val="00B254EE"/>
    <w:rsid w:val="00B26852"/>
    <w:rsid w:val="00B35193"/>
    <w:rsid w:val="00B4574E"/>
    <w:rsid w:val="00B4727E"/>
    <w:rsid w:val="00B5246E"/>
    <w:rsid w:val="00B551B0"/>
    <w:rsid w:val="00B55879"/>
    <w:rsid w:val="00B56314"/>
    <w:rsid w:val="00B63C94"/>
    <w:rsid w:val="00B75C20"/>
    <w:rsid w:val="00B850AE"/>
    <w:rsid w:val="00B8664A"/>
    <w:rsid w:val="00B86B6A"/>
    <w:rsid w:val="00B97B29"/>
    <w:rsid w:val="00BA1700"/>
    <w:rsid w:val="00BA2F04"/>
    <w:rsid w:val="00BA37E6"/>
    <w:rsid w:val="00BB2462"/>
    <w:rsid w:val="00BB359E"/>
    <w:rsid w:val="00BB730C"/>
    <w:rsid w:val="00BC0B1E"/>
    <w:rsid w:val="00BC2000"/>
    <w:rsid w:val="00BC776D"/>
    <w:rsid w:val="00BD6F43"/>
    <w:rsid w:val="00BE6EFA"/>
    <w:rsid w:val="00BE6F40"/>
    <w:rsid w:val="00BF1E31"/>
    <w:rsid w:val="00BF3E6F"/>
    <w:rsid w:val="00BF7423"/>
    <w:rsid w:val="00C21B67"/>
    <w:rsid w:val="00C26FC4"/>
    <w:rsid w:val="00C42977"/>
    <w:rsid w:val="00C500E5"/>
    <w:rsid w:val="00C51C82"/>
    <w:rsid w:val="00C55625"/>
    <w:rsid w:val="00C55677"/>
    <w:rsid w:val="00C636B3"/>
    <w:rsid w:val="00C67451"/>
    <w:rsid w:val="00C80954"/>
    <w:rsid w:val="00C81E45"/>
    <w:rsid w:val="00C81E5B"/>
    <w:rsid w:val="00C8741F"/>
    <w:rsid w:val="00C90BB3"/>
    <w:rsid w:val="00C938B8"/>
    <w:rsid w:val="00CA1283"/>
    <w:rsid w:val="00CA4B24"/>
    <w:rsid w:val="00CB30E8"/>
    <w:rsid w:val="00CB6207"/>
    <w:rsid w:val="00CB6460"/>
    <w:rsid w:val="00CC0229"/>
    <w:rsid w:val="00CC7840"/>
    <w:rsid w:val="00CD1880"/>
    <w:rsid w:val="00CD1AC0"/>
    <w:rsid w:val="00CD6938"/>
    <w:rsid w:val="00CE27C7"/>
    <w:rsid w:val="00CE391F"/>
    <w:rsid w:val="00CE3C30"/>
    <w:rsid w:val="00CE6F83"/>
    <w:rsid w:val="00CF1962"/>
    <w:rsid w:val="00D0517C"/>
    <w:rsid w:val="00D1125F"/>
    <w:rsid w:val="00D127CB"/>
    <w:rsid w:val="00D453BF"/>
    <w:rsid w:val="00D47FE1"/>
    <w:rsid w:val="00D62FC4"/>
    <w:rsid w:val="00D7045C"/>
    <w:rsid w:val="00D749CB"/>
    <w:rsid w:val="00D8454F"/>
    <w:rsid w:val="00D86F63"/>
    <w:rsid w:val="00D934B4"/>
    <w:rsid w:val="00D949E5"/>
    <w:rsid w:val="00D976BF"/>
    <w:rsid w:val="00DA1A8C"/>
    <w:rsid w:val="00DB03FE"/>
    <w:rsid w:val="00DB509D"/>
    <w:rsid w:val="00DC474B"/>
    <w:rsid w:val="00DD138E"/>
    <w:rsid w:val="00DD444B"/>
    <w:rsid w:val="00DD47F4"/>
    <w:rsid w:val="00DD4E2B"/>
    <w:rsid w:val="00DD568A"/>
    <w:rsid w:val="00DE0394"/>
    <w:rsid w:val="00DF399C"/>
    <w:rsid w:val="00E0057A"/>
    <w:rsid w:val="00E03B50"/>
    <w:rsid w:val="00E11FD2"/>
    <w:rsid w:val="00E20A88"/>
    <w:rsid w:val="00E237FA"/>
    <w:rsid w:val="00E251B8"/>
    <w:rsid w:val="00E367E9"/>
    <w:rsid w:val="00E41352"/>
    <w:rsid w:val="00E41FF8"/>
    <w:rsid w:val="00E42C4B"/>
    <w:rsid w:val="00E502D6"/>
    <w:rsid w:val="00E61C34"/>
    <w:rsid w:val="00E65069"/>
    <w:rsid w:val="00E653B0"/>
    <w:rsid w:val="00E71B16"/>
    <w:rsid w:val="00E72318"/>
    <w:rsid w:val="00E75FCF"/>
    <w:rsid w:val="00E80C81"/>
    <w:rsid w:val="00E8778F"/>
    <w:rsid w:val="00E9003A"/>
    <w:rsid w:val="00E919A4"/>
    <w:rsid w:val="00E9308B"/>
    <w:rsid w:val="00E93E52"/>
    <w:rsid w:val="00E96221"/>
    <w:rsid w:val="00E97194"/>
    <w:rsid w:val="00EA238E"/>
    <w:rsid w:val="00EA5C4C"/>
    <w:rsid w:val="00EB1390"/>
    <w:rsid w:val="00EB44E1"/>
    <w:rsid w:val="00EB71E2"/>
    <w:rsid w:val="00EC6528"/>
    <w:rsid w:val="00ED66D9"/>
    <w:rsid w:val="00EE455A"/>
    <w:rsid w:val="00EE4A72"/>
    <w:rsid w:val="00EF7EA2"/>
    <w:rsid w:val="00F016F6"/>
    <w:rsid w:val="00F07941"/>
    <w:rsid w:val="00F116D5"/>
    <w:rsid w:val="00F11F11"/>
    <w:rsid w:val="00F120C8"/>
    <w:rsid w:val="00F13FCC"/>
    <w:rsid w:val="00F15326"/>
    <w:rsid w:val="00F20D06"/>
    <w:rsid w:val="00F213A5"/>
    <w:rsid w:val="00F37252"/>
    <w:rsid w:val="00F40C62"/>
    <w:rsid w:val="00F418DF"/>
    <w:rsid w:val="00F44590"/>
    <w:rsid w:val="00F4486E"/>
    <w:rsid w:val="00F51E98"/>
    <w:rsid w:val="00F704C8"/>
    <w:rsid w:val="00F71E3A"/>
    <w:rsid w:val="00F72840"/>
    <w:rsid w:val="00F7500F"/>
    <w:rsid w:val="00F75C5D"/>
    <w:rsid w:val="00F807F0"/>
    <w:rsid w:val="00F80A80"/>
    <w:rsid w:val="00F812D2"/>
    <w:rsid w:val="00F83F6E"/>
    <w:rsid w:val="00F840D3"/>
    <w:rsid w:val="00F965D0"/>
    <w:rsid w:val="00FA135E"/>
    <w:rsid w:val="00FA696E"/>
    <w:rsid w:val="00FB0CE7"/>
    <w:rsid w:val="00FB15B8"/>
    <w:rsid w:val="00FB1A2A"/>
    <w:rsid w:val="00FB2F19"/>
    <w:rsid w:val="00FB4F01"/>
    <w:rsid w:val="00FC3373"/>
    <w:rsid w:val="00FC4CA0"/>
    <w:rsid w:val="00FD6564"/>
    <w:rsid w:val="00FE70AC"/>
    <w:rsid w:val="00FF1FE5"/>
    <w:rsid w:val="00FF6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66C161"/>
  <w15:docId w15:val="{3BA0A96C-B71D-4B60-A28A-56428343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70B"/>
    <w:rPr>
      <w:rFonts w:ascii="Arial" w:hAnsi="Arial"/>
    </w:rPr>
  </w:style>
  <w:style w:type="paragraph" w:styleId="Heading1">
    <w:name w:val="heading 1"/>
    <w:aliases w:val="TSB Headings"/>
    <w:basedOn w:val="ListParagraph"/>
    <w:next w:val="Normal"/>
    <w:link w:val="Heading1Char"/>
    <w:autoRedefine/>
    <w:uiPriority w:val="9"/>
    <w:qFormat/>
    <w:rsid w:val="002B206F"/>
    <w:pPr>
      <w:numPr>
        <w:numId w:val="32"/>
      </w:numPr>
      <w:jc w:val="both"/>
      <w:outlineLvl w:val="0"/>
    </w:pPr>
    <w:rPr>
      <w:rFonts w:asciiTheme="majorHAnsi" w:hAnsiTheme="majorHAnsi" w:cstheme="majorHAnsi"/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0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DB03FE"/>
    <w:pPr>
      <w:ind w:left="720"/>
      <w:contextualSpacing/>
    </w:pPr>
    <w:rPr>
      <w:rFonts w:asciiTheme="minorHAnsi" w:hAnsiTheme="minorHAnsi"/>
    </w:rPr>
  </w:style>
  <w:style w:type="table" w:styleId="LightGrid">
    <w:name w:val="Light Grid"/>
    <w:basedOn w:val="TableNormal"/>
    <w:uiPriority w:val="62"/>
    <w:rsid w:val="00DB03F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F2F2F2" w:themeFill="background1" w:themeFillShade="F2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DB03FE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DB03FE"/>
  </w:style>
  <w:style w:type="character" w:styleId="CommentReference">
    <w:name w:val="annotation reference"/>
    <w:basedOn w:val="DefaultParagraphFont"/>
    <w:uiPriority w:val="99"/>
    <w:semiHidden/>
    <w:unhideWhenUsed/>
    <w:rsid w:val="00264E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4EDA"/>
    <w:pPr>
      <w:spacing w:line="240" w:lineRule="auto"/>
    </w:pPr>
    <w:rPr>
      <w:rFonts w:asciiTheme="minorHAnsi" w:hAnsi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4E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4E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4E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4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EDA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74724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774724"/>
  </w:style>
  <w:style w:type="table" w:customStyle="1" w:styleId="TableGrid1">
    <w:name w:val="Table Grid1"/>
    <w:basedOn w:val="TableNormal"/>
    <w:next w:val="TableGrid"/>
    <w:uiPriority w:val="39"/>
    <w:rsid w:val="006C6A6D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B246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B246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2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aliases w:val="TSB Headings Char"/>
    <w:basedOn w:val="DefaultParagraphFont"/>
    <w:link w:val="Heading1"/>
    <w:uiPriority w:val="9"/>
    <w:rsid w:val="002B206F"/>
    <w:rPr>
      <w:rFonts w:asciiTheme="majorHAnsi" w:hAnsiTheme="majorHAnsi" w:cstheme="majorHAnsi"/>
      <w:b/>
      <w:sz w:val="28"/>
      <w:szCs w:val="32"/>
    </w:rPr>
  </w:style>
  <w:style w:type="paragraph" w:customStyle="1" w:styleId="TSB-Level1Numbers">
    <w:name w:val="TSB - Level 1 Numbers"/>
    <w:basedOn w:val="Heading1"/>
    <w:link w:val="TSB-Level1NumbersChar"/>
    <w:qFormat/>
    <w:rsid w:val="002B206F"/>
    <w:pPr>
      <w:numPr>
        <w:ilvl w:val="1"/>
      </w:numPr>
      <w:ind w:left="1480" w:hanging="482"/>
      <w:contextualSpacing w:val="0"/>
    </w:pPr>
    <w:rPr>
      <w:rFonts w:cstheme="minorHAnsi"/>
      <w:b w:val="0"/>
      <w:sz w:val="22"/>
    </w:rPr>
  </w:style>
  <w:style w:type="paragraph" w:customStyle="1" w:styleId="TSB-Level2Numbers">
    <w:name w:val="TSB - Level 2 Numbers"/>
    <w:basedOn w:val="TSB-Level1Numbers"/>
    <w:autoRedefine/>
    <w:qFormat/>
    <w:rsid w:val="002B206F"/>
    <w:pPr>
      <w:numPr>
        <w:ilvl w:val="2"/>
      </w:numPr>
      <w:tabs>
        <w:tab w:val="num" w:pos="360"/>
      </w:tabs>
      <w:ind w:left="2160" w:hanging="360"/>
    </w:pPr>
  </w:style>
  <w:style w:type="character" w:customStyle="1" w:styleId="TSB-Level1NumbersChar">
    <w:name w:val="TSB - Level 1 Numbers Char"/>
    <w:basedOn w:val="DefaultParagraphFont"/>
    <w:link w:val="TSB-Level1Numbers"/>
    <w:rsid w:val="002B206F"/>
    <w:rPr>
      <w:rFonts w:asciiTheme="majorHAnsi" w:hAnsiTheme="majorHAnsi" w:cstheme="minorHAnsi"/>
      <w:szCs w:val="32"/>
    </w:rPr>
  </w:style>
  <w:style w:type="table" w:customStyle="1" w:styleId="LightGrid1">
    <w:name w:val="Light Grid1"/>
    <w:basedOn w:val="TableNormal"/>
    <w:next w:val="LightGrid"/>
    <w:uiPriority w:val="62"/>
    <w:rsid w:val="002B206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F2F2F2" w:themeFill="background1" w:themeFillShade="F2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Revision">
    <w:name w:val="Revision"/>
    <w:hidden/>
    <w:uiPriority w:val="99"/>
    <w:semiHidden/>
    <w:rsid w:val="00305B03"/>
    <w:pPr>
      <w:spacing w:after="0" w:line="240" w:lineRule="auto"/>
    </w:pPr>
    <w:rPr>
      <w:rFonts w:ascii="Arial" w:hAnsi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72318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5017E0"/>
    <w:rPr>
      <w:color w:val="7030A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62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9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gif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TheSchoolBus">
      <a:dk1>
        <a:srgbClr val="000000"/>
      </a:dk1>
      <a:lt1>
        <a:srgbClr val="FFFFFF"/>
      </a:lt1>
      <a:dk2>
        <a:srgbClr val="000000"/>
      </a:dk2>
      <a:lt2>
        <a:srgbClr val="FBFAF4"/>
      </a:lt2>
      <a:accent1>
        <a:srgbClr val="404041"/>
      </a:accent1>
      <a:accent2>
        <a:srgbClr val="BCBEBE"/>
      </a:accent2>
      <a:accent3>
        <a:srgbClr val="9BA29E"/>
      </a:accent3>
      <a:accent4>
        <a:srgbClr val="404041"/>
      </a:accent4>
      <a:accent5>
        <a:srgbClr val="FFD006"/>
      </a:accent5>
      <a:accent6>
        <a:srgbClr val="FFD006"/>
      </a:accent6>
      <a:hlink>
        <a:srgbClr val="0000FF"/>
      </a:hlink>
      <a:folHlink>
        <a:srgbClr val="7030A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C74980C63D1D448D33B3D64F8B07EF" ma:contentTypeVersion="12" ma:contentTypeDescription="Create a new document." ma:contentTypeScope="" ma:versionID="baaefb29a36b520e64e3fe77d8b079cf">
  <xsd:schema xmlns:xsd="http://www.w3.org/2001/XMLSchema" xmlns:xs="http://www.w3.org/2001/XMLSchema" xmlns:p="http://schemas.microsoft.com/office/2006/metadata/properties" xmlns:ns2="ecde6aeb-9336-49e5-8cf0-184d192fb5b8" xmlns:ns3="59287b40-d681-46a7-bfe2-138be640ae20" targetNamespace="http://schemas.microsoft.com/office/2006/metadata/properties" ma:root="true" ma:fieldsID="643b4194a8fa861339bf4312c988a431" ns2:_="" ns3:_="">
    <xsd:import namespace="ecde6aeb-9336-49e5-8cf0-184d192fb5b8"/>
    <xsd:import namespace="59287b40-d681-46a7-bfe2-138be640ae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de6aeb-9336-49e5-8cf0-184d192fb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687da8d-3872-4841-bba0-bff13ebbe6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287b40-d681-46a7-bfe2-138be640ae2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d9dabd5-8a3a-4661-8310-429859f129c5}" ma:internalName="TaxCatchAll" ma:showField="CatchAllData" ma:web="59287b40-d681-46a7-bfe2-138be640ae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9287b40-d681-46a7-bfe2-138be640ae20" xsi:nil="true"/>
    <lcf76f155ced4ddcb4097134ff3c332f xmlns="ecde6aeb-9336-49e5-8cf0-184d192fb5b8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91238-A236-4E20-AB3E-BAB89306D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de6aeb-9336-49e5-8cf0-184d192fb5b8"/>
    <ds:schemaRef ds:uri="59287b40-d681-46a7-bfe2-138be640ae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EDF240-9434-4099-8578-6E8D9675FC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2510A2-9396-468B-BC30-05B075678A88}">
  <ds:schemaRefs>
    <ds:schemaRef ds:uri="http://schemas.microsoft.com/office/2006/metadata/properties"/>
    <ds:schemaRef ds:uri="http://schemas.microsoft.com/office/infopath/2007/PartnerControls"/>
    <ds:schemaRef ds:uri="59287b40-d681-46a7-bfe2-138be640ae20"/>
    <ds:schemaRef ds:uri="ecde6aeb-9336-49e5-8cf0-184d192fb5b8"/>
  </ds:schemaRefs>
</ds:datastoreItem>
</file>

<file path=customXml/itemProps4.xml><?xml version="1.0" encoding="utf-8"?>
<ds:datastoreItem xmlns:ds="http://schemas.openxmlformats.org/officeDocument/2006/customXml" ds:itemID="{6DF52C81-4EBF-435D-9B8F-FEA17BFAB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1762</Words>
  <Characters>10049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Andrew</dc:creator>
  <cp:lastModifiedBy>K Foxton</cp:lastModifiedBy>
  <cp:revision>5</cp:revision>
  <cp:lastPrinted>2017-11-27T14:28:00Z</cp:lastPrinted>
  <dcterms:created xsi:type="dcterms:W3CDTF">2025-11-26T12:04:00Z</dcterms:created>
  <dcterms:modified xsi:type="dcterms:W3CDTF">2025-11-26T12:07:00Z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0x010100DAC74980C63D1D448D33B3D64F8B07EF</vt:lpwstr>
  </property>
  <property fmtid="{D5CDD505-2E9C-101B-9397-08002B2CF9AE}" pid="3" name="Order">
    <vt:r8>2261400</vt:r8>
  </property>
  <property fmtid="{D5CDD505-2E9C-101B-9397-08002B2CF9AE}" pid="4" name="MediaServiceImageTags">
    <vt:lpwstr/>
  </property>
</Properties>
</file>